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94" w:rsidRDefault="00D22D94" w:rsidP="00D22D94">
      <w:pPr>
        <w:pStyle w:val="1"/>
        <w:rPr>
          <w:rtl/>
        </w:rPr>
      </w:pPr>
      <w:r>
        <w:rPr>
          <w:rFonts w:hint="cs"/>
          <w:rtl/>
        </w:rPr>
        <w:t>"</w:t>
      </w:r>
      <w:r>
        <w:rPr>
          <w:rtl/>
        </w:rPr>
        <w:t>ילדים במלחמה</w:t>
      </w:r>
      <w:r>
        <w:rPr>
          <w:rFonts w:hint="cs"/>
          <w:rtl/>
        </w:rPr>
        <w:t>"</w:t>
      </w:r>
    </w:p>
    <w:p w:rsidR="00D22D94" w:rsidRPr="00772C25" w:rsidRDefault="00D22D94" w:rsidP="00D22D94">
      <w:pPr>
        <w:pStyle w:val="1"/>
        <w:rPr>
          <w:rtl/>
        </w:rPr>
      </w:pPr>
      <w:r>
        <w:rPr>
          <w:rFonts w:hint="cs"/>
          <w:rtl/>
        </w:rPr>
        <w:t xml:space="preserve">מאת:  </w:t>
      </w:r>
      <w:r w:rsidRPr="00772C25">
        <w:rPr>
          <w:rtl/>
        </w:rPr>
        <w:t>ד''ר גילה שן פסיכיאטרית ילדים ונוער.</w:t>
      </w:r>
      <w:r w:rsidRPr="00F629C7">
        <w:rPr>
          <w:rtl/>
        </w:rPr>
        <w:t xml:space="preserve"> </w:t>
      </w:r>
      <w:r w:rsidRPr="00772C25">
        <w:rPr>
          <w:rtl/>
        </w:rPr>
        <w:br/>
        <w:t>מנהלת</w:t>
      </w:r>
      <w:r w:rsidRPr="00772C25">
        <w:rPr>
          <w:rFonts w:hint="cs"/>
          <w:rtl/>
        </w:rPr>
        <w:t xml:space="preserve"> מרפאת הילדים </w:t>
      </w:r>
      <w:r>
        <w:rPr>
          <w:rtl/>
        </w:rPr>
        <w:t xml:space="preserve"> היחידה לרפואת גוף-נפש לילדים</w:t>
      </w:r>
      <w:r>
        <w:rPr>
          <w:rFonts w:hint="cs"/>
          <w:rtl/>
        </w:rPr>
        <w:t xml:space="preserve"> </w:t>
      </w:r>
      <w:r>
        <w:rPr>
          <w:rFonts w:hint="cs"/>
          <w:rtl/>
        </w:rPr>
        <w:t>"</w:t>
      </w:r>
      <w:r>
        <w:rPr>
          <w:rFonts w:hint="cs"/>
          <w:rtl/>
        </w:rPr>
        <w:t xml:space="preserve">מרכז בריאות </w:t>
      </w:r>
      <w:r w:rsidRPr="00772C25">
        <w:rPr>
          <w:rFonts w:hint="cs"/>
          <w:rtl/>
        </w:rPr>
        <w:t xml:space="preserve">הנפש גהה </w:t>
      </w:r>
      <w:r>
        <w:rPr>
          <w:rFonts w:hint="cs"/>
          <w:rtl/>
        </w:rPr>
        <w:t>"</w:t>
      </w:r>
    </w:p>
    <w:p w:rsidR="00D22D94" w:rsidRPr="00945AAF" w:rsidRDefault="00D22D94" w:rsidP="00D22D94">
      <w:pPr>
        <w:pBdr>
          <w:bottom w:val="single" w:sz="6" w:space="1" w:color="auto"/>
        </w:pBdr>
        <w:bidi w:val="0"/>
        <w:spacing w:after="0" w:line="240" w:lineRule="auto"/>
        <w:jc w:val="left"/>
        <w:rPr>
          <w:rFonts w:ascii="Arial" w:hAnsi="Arial"/>
          <w:vanish/>
          <w:sz w:val="28"/>
          <w:szCs w:val="28"/>
        </w:rPr>
      </w:pPr>
      <w:r w:rsidRPr="00945AAF">
        <w:rPr>
          <w:rFonts w:ascii="Arial" w:hAnsi="Arial"/>
          <w:vanish/>
          <w:sz w:val="28"/>
          <w:szCs w:val="28"/>
          <w:rtl/>
        </w:rPr>
        <w:t>ראש הטופס</w:t>
      </w:r>
    </w:p>
    <w:p w:rsidR="00D22D94" w:rsidRPr="00D22D94" w:rsidRDefault="00D22D94" w:rsidP="00D22D94">
      <w:pPr>
        <w:pStyle w:val="1"/>
      </w:pPr>
      <w:r w:rsidRPr="00772C25">
        <w:rPr>
          <w:rtl/>
        </w:rPr>
        <w:br/>
      </w:r>
      <w:r w:rsidRPr="00D22D94">
        <w:rPr>
          <w:szCs w:val="20"/>
          <w:rtl/>
        </w:rPr>
        <w:t>המאמר מסביר את תחושת הפחד והחרדה. בנוסף מפרט כיצד ניתן לעזור לילדים שחוו חוויה טראומטית במהלך המלחמה.</w:t>
      </w:r>
    </w:p>
    <w:p w:rsidR="00D22D94" w:rsidRDefault="00D22D94" w:rsidP="00D22D94">
      <w:pPr>
        <w:spacing w:before="90" w:after="90" w:line="240" w:lineRule="auto"/>
        <w:jc w:val="left"/>
        <w:rPr>
          <w:rFonts w:ascii="Arial" w:hAnsi="Arial"/>
          <w:sz w:val="28"/>
          <w:szCs w:val="28"/>
          <w:rtl/>
        </w:rPr>
      </w:pPr>
    </w:p>
    <w:p w:rsidR="00D22D94" w:rsidRDefault="00D22D94" w:rsidP="00D22D94">
      <w:pPr>
        <w:jc w:val="left"/>
        <w:rPr>
          <w:sz w:val="24"/>
          <w:szCs w:val="24"/>
          <w:rtl/>
        </w:rPr>
      </w:pPr>
      <w:r w:rsidRPr="00D22D94">
        <w:rPr>
          <w:sz w:val="24"/>
          <w:szCs w:val="24"/>
          <w:rtl/>
        </w:rPr>
        <w:t>בימים אלה, אנו נמצאים בעיצומ</w:t>
      </w:r>
      <w:r w:rsidRPr="00D22D94">
        <w:rPr>
          <w:rFonts w:hint="cs"/>
          <w:sz w:val="24"/>
          <w:szCs w:val="24"/>
          <w:rtl/>
        </w:rPr>
        <w:t xml:space="preserve">ה של מלחמת "חרבות ברזל". </w:t>
      </w:r>
      <w:r w:rsidRPr="00D22D94">
        <w:rPr>
          <w:sz w:val="24"/>
          <w:szCs w:val="24"/>
          <w:rtl/>
        </w:rPr>
        <w:t xml:space="preserve">רבים </w:t>
      </w:r>
      <w:proofErr w:type="spellStart"/>
      <w:r w:rsidRPr="00D22D94">
        <w:rPr>
          <w:sz w:val="24"/>
          <w:szCs w:val="24"/>
          <w:rtl/>
        </w:rPr>
        <w:t>מאיתנו</w:t>
      </w:r>
      <w:proofErr w:type="spellEnd"/>
      <w:r w:rsidRPr="00D22D94">
        <w:rPr>
          <w:sz w:val="24"/>
          <w:szCs w:val="24"/>
          <w:rtl/>
        </w:rPr>
        <w:t xml:space="preserve"> נמצאים תחת מטחי הטילים ויושבים </w:t>
      </w:r>
      <w:proofErr w:type="spellStart"/>
      <w:r w:rsidRPr="00D22D94">
        <w:rPr>
          <w:sz w:val="24"/>
          <w:szCs w:val="24"/>
          <w:rtl/>
        </w:rPr>
        <w:t>במיקלטים</w:t>
      </w:r>
      <w:proofErr w:type="spellEnd"/>
      <w:r w:rsidRPr="00D22D94">
        <w:rPr>
          <w:sz w:val="24"/>
          <w:szCs w:val="24"/>
          <w:rtl/>
        </w:rPr>
        <w:t xml:space="preserve"> וחדרי ביטחון</w:t>
      </w:r>
      <w:r w:rsidRPr="00D22D94">
        <w:rPr>
          <w:rFonts w:hint="cs"/>
          <w:sz w:val="24"/>
          <w:szCs w:val="24"/>
          <w:rtl/>
        </w:rPr>
        <w:t>,</w:t>
      </w:r>
      <w:r>
        <w:rPr>
          <w:rFonts w:hint="cs"/>
          <w:sz w:val="24"/>
          <w:szCs w:val="24"/>
          <w:rtl/>
        </w:rPr>
        <w:t xml:space="preserve"> חלקנו </w:t>
      </w:r>
      <w:r w:rsidRPr="00D22D94">
        <w:rPr>
          <w:rFonts w:hint="cs"/>
          <w:sz w:val="24"/>
          <w:szCs w:val="24"/>
          <w:rtl/>
        </w:rPr>
        <w:t xml:space="preserve">חווים </w:t>
      </w:r>
      <w:r>
        <w:rPr>
          <w:rFonts w:hint="cs"/>
          <w:sz w:val="24"/>
          <w:szCs w:val="24"/>
          <w:rtl/>
        </w:rPr>
        <w:t xml:space="preserve">מראות קשים </w:t>
      </w:r>
      <w:proofErr w:type="spellStart"/>
      <w:r>
        <w:rPr>
          <w:rFonts w:hint="cs"/>
          <w:sz w:val="24"/>
          <w:szCs w:val="24"/>
          <w:rtl/>
        </w:rPr>
        <w:t>אובדנים</w:t>
      </w:r>
      <w:proofErr w:type="spellEnd"/>
      <w:r>
        <w:rPr>
          <w:rFonts w:hint="cs"/>
          <w:sz w:val="24"/>
          <w:szCs w:val="24"/>
          <w:rtl/>
        </w:rPr>
        <w:t xml:space="preserve"> של יקרים לנו</w:t>
      </w:r>
      <w:r w:rsidRPr="00D22D94">
        <w:rPr>
          <w:rFonts w:hint="cs"/>
          <w:sz w:val="24"/>
          <w:szCs w:val="24"/>
          <w:rtl/>
        </w:rPr>
        <w:t xml:space="preserve">. תושבי הדרום  והצפון פונו מביתם למגורים זמניים . </w:t>
      </w:r>
    </w:p>
    <w:p w:rsidR="00D22D94" w:rsidRPr="00D22D94" w:rsidRDefault="00D22D94" w:rsidP="00D22D94">
      <w:pPr>
        <w:jc w:val="left"/>
        <w:rPr>
          <w:sz w:val="24"/>
          <w:szCs w:val="24"/>
          <w:rtl/>
        </w:rPr>
      </w:pPr>
      <w:r w:rsidRPr="00D22D94">
        <w:rPr>
          <w:sz w:val="24"/>
          <w:szCs w:val="24"/>
          <w:rtl/>
        </w:rPr>
        <w:t>בימים אלה הן הילדים והן הוריהם חווים תחושה של פחד, חרדה, חוסר וודאות</w:t>
      </w:r>
      <w:r w:rsidRPr="00D22D94">
        <w:rPr>
          <w:rFonts w:hint="cs"/>
          <w:sz w:val="24"/>
          <w:szCs w:val="24"/>
          <w:rtl/>
        </w:rPr>
        <w:t xml:space="preserve"> </w:t>
      </w:r>
      <w:r w:rsidRPr="00D22D94">
        <w:rPr>
          <w:sz w:val="24"/>
          <w:szCs w:val="24"/>
          <w:rtl/>
        </w:rPr>
        <w:t>ולחץ מתמשך.</w:t>
      </w:r>
      <w:r w:rsidRPr="00D22D94">
        <w:rPr>
          <w:sz w:val="24"/>
          <w:szCs w:val="24"/>
          <w:rtl/>
        </w:rPr>
        <w:br/>
      </w:r>
      <w:r w:rsidRPr="00D22D94">
        <w:rPr>
          <w:sz w:val="24"/>
          <w:szCs w:val="24"/>
          <w:rtl/>
        </w:rPr>
        <w:br/>
        <w:t>המושג פחד מתייחס למצב של סכנה ממשית על הקיום, בעקבותיו יש התמודדות תואמת של "הלחם או ברח" כפי שחוו אבותינו הקדמונים כשהיו במצב של סכנה.</w:t>
      </w:r>
    </w:p>
    <w:p w:rsidR="00D22D94" w:rsidRPr="00D22D94" w:rsidRDefault="00D22D94" w:rsidP="00D22D94">
      <w:pPr>
        <w:jc w:val="left"/>
        <w:rPr>
          <w:sz w:val="24"/>
          <w:szCs w:val="24"/>
          <w:rtl/>
        </w:rPr>
      </w:pPr>
      <w:r w:rsidRPr="00D22D94">
        <w:rPr>
          <w:sz w:val="24"/>
          <w:szCs w:val="24"/>
          <w:rtl/>
        </w:rPr>
        <w:t>המושג חרדה מתייחס למצב בו קיים חשש מוגזם בעת סכנה לא ממשית. האדם חווה תסמינים של חרדה שיפורטו בהמשך ובעקבות כך התנהגות המנעותית. לדוגמה חרדת פרידה אצל ילדים, חרדה חברתית,</w:t>
      </w:r>
      <w:r>
        <w:rPr>
          <w:rFonts w:hint="cs"/>
          <w:sz w:val="24"/>
          <w:szCs w:val="24"/>
          <w:rtl/>
        </w:rPr>
        <w:t xml:space="preserve"> </w:t>
      </w:r>
      <w:r w:rsidRPr="00D22D94">
        <w:rPr>
          <w:sz w:val="24"/>
          <w:szCs w:val="24"/>
          <w:rtl/>
        </w:rPr>
        <w:t xml:space="preserve">חרדת טיסה, חרדת בחינות </w:t>
      </w:r>
      <w:proofErr w:type="spellStart"/>
      <w:r w:rsidRPr="00D22D94">
        <w:rPr>
          <w:sz w:val="24"/>
          <w:szCs w:val="24"/>
          <w:rtl/>
        </w:rPr>
        <w:t>וכו</w:t>
      </w:r>
      <w:proofErr w:type="spellEnd"/>
      <w:r w:rsidRPr="00D22D94">
        <w:rPr>
          <w:sz w:val="24"/>
          <w:szCs w:val="24"/>
          <w:rtl/>
        </w:rPr>
        <w:t>...</w:t>
      </w:r>
    </w:p>
    <w:p w:rsidR="00D22D94" w:rsidRPr="00D22D94" w:rsidRDefault="00D22D94" w:rsidP="00D22D94">
      <w:pPr>
        <w:spacing w:before="90" w:after="90" w:line="240" w:lineRule="auto"/>
        <w:jc w:val="left"/>
        <w:rPr>
          <w:sz w:val="24"/>
          <w:szCs w:val="24"/>
          <w:rtl/>
        </w:rPr>
      </w:pPr>
      <w:r w:rsidRPr="00D22D94">
        <w:rPr>
          <w:sz w:val="24"/>
          <w:szCs w:val="24"/>
          <w:rtl/>
        </w:rPr>
        <w:t>בעת מלחמה קיים פחד מציאותי בפרט באלה הקרובים לאזור הסכנה המלווה בחרדה המוכללת גם כאשר מתרחקים מאזור הסכנה או יכול להמשך גם כאשר הסכנה חולפת.</w:t>
      </w:r>
    </w:p>
    <w:p w:rsidR="00D22D94" w:rsidRPr="00D22D94" w:rsidRDefault="00D22D94" w:rsidP="00D22D94">
      <w:pPr>
        <w:spacing w:before="90" w:after="90" w:line="240" w:lineRule="auto"/>
        <w:jc w:val="left"/>
        <w:rPr>
          <w:sz w:val="24"/>
          <w:szCs w:val="24"/>
          <w:rtl/>
        </w:rPr>
      </w:pPr>
      <w:r w:rsidRPr="00D22D94">
        <w:rPr>
          <w:sz w:val="24"/>
          <w:szCs w:val="24"/>
          <w:rtl/>
        </w:rPr>
        <w:t>אדם שחווה טראומה כמו פגיעת טילים בקרבתו יכול לפתח מצב של תגובת לחץ חריפה:</w:t>
      </w:r>
      <w:r w:rsidRPr="00D22D94">
        <w:rPr>
          <w:sz w:val="24"/>
          <w:szCs w:val="24"/>
        </w:rPr>
        <w:t>ACUTE STRESS REACTION</w:t>
      </w:r>
      <w:r w:rsidRPr="00D22D94">
        <w:rPr>
          <w:sz w:val="24"/>
          <w:szCs w:val="24"/>
          <w:rtl/>
        </w:rPr>
        <w:t xml:space="preserve"> . תגובה זו נורמטיבית בנסיבות הקיימות ויכולה להמשך עד חודש ימים מסיום </w:t>
      </w:r>
      <w:proofErr w:type="spellStart"/>
      <w:r w:rsidRPr="00D22D94">
        <w:rPr>
          <w:sz w:val="24"/>
          <w:szCs w:val="24"/>
          <w:rtl/>
        </w:rPr>
        <w:t>הארוע</w:t>
      </w:r>
      <w:proofErr w:type="spellEnd"/>
      <w:r w:rsidRPr="00D22D94">
        <w:rPr>
          <w:sz w:val="24"/>
          <w:szCs w:val="24"/>
          <w:rtl/>
        </w:rPr>
        <w:t xml:space="preserve"> הטראומתי. עוצמת התגובה </w:t>
      </w:r>
      <w:proofErr w:type="spellStart"/>
      <w:r w:rsidRPr="00D22D94">
        <w:rPr>
          <w:sz w:val="24"/>
          <w:szCs w:val="24"/>
          <w:rtl/>
        </w:rPr>
        <w:t>ואיפיונה</w:t>
      </w:r>
      <w:proofErr w:type="spellEnd"/>
      <w:r w:rsidRPr="00D22D94">
        <w:rPr>
          <w:sz w:val="24"/>
          <w:szCs w:val="24"/>
          <w:rtl/>
        </w:rPr>
        <w:t xml:space="preserve"> תלויה במרכיבים רבים: הגיל של </w:t>
      </w:r>
      <w:proofErr w:type="spellStart"/>
      <w:r w:rsidRPr="00D22D94">
        <w:rPr>
          <w:sz w:val="24"/>
          <w:szCs w:val="24"/>
          <w:rtl/>
        </w:rPr>
        <w:t>הניפגע</w:t>
      </w:r>
      <w:proofErr w:type="spellEnd"/>
      <w:r w:rsidRPr="00D22D94">
        <w:rPr>
          <w:sz w:val="24"/>
          <w:szCs w:val="24"/>
          <w:rtl/>
        </w:rPr>
        <w:t xml:space="preserve">, </w:t>
      </w:r>
      <w:proofErr w:type="spellStart"/>
      <w:r w:rsidRPr="00D22D94">
        <w:rPr>
          <w:sz w:val="24"/>
          <w:szCs w:val="24"/>
          <w:rtl/>
        </w:rPr>
        <w:t>קירבתו</w:t>
      </w:r>
      <w:proofErr w:type="spellEnd"/>
      <w:r w:rsidRPr="00D22D94">
        <w:rPr>
          <w:sz w:val="24"/>
          <w:szCs w:val="24"/>
          <w:rtl/>
        </w:rPr>
        <w:t xml:space="preserve"> </w:t>
      </w:r>
      <w:proofErr w:type="spellStart"/>
      <w:r w:rsidRPr="00D22D94">
        <w:rPr>
          <w:sz w:val="24"/>
          <w:szCs w:val="24"/>
          <w:rtl/>
        </w:rPr>
        <w:t>לארוע</w:t>
      </w:r>
      <w:proofErr w:type="spellEnd"/>
      <w:r w:rsidRPr="00D22D94">
        <w:rPr>
          <w:sz w:val="24"/>
          <w:szCs w:val="24"/>
          <w:rtl/>
        </w:rPr>
        <w:t xml:space="preserve">, מצבו </w:t>
      </w:r>
      <w:proofErr w:type="spellStart"/>
      <w:r w:rsidRPr="00D22D94">
        <w:rPr>
          <w:sz w:val="24"/>
          <w:szCs w:val="24"/>
          <w:rtl/>
        </w:rPr>
        <w:t>המישפחתי</w:t>
      </w:r>
      <w:proofErr w:type="spellEnd"/>
      <w:r w:rsidRPr="00D22D94">
        <w:rPr>
          <w:sz w:val="24"/>
          <w:szCs w:val="24"/>
          <w:rtl/>
        </w:rPr>
        <w:t xml:space="preserve">, כוחות ההתמודדות שלו והתמיכה החברתית מהקהילה בה חי. אם התגובה </w:t>
      </w:r>
      <w:proofErr w:type="spellStart"/>
      <w:r w:rsidRPr="00D22D94">
        <w:rPr>
          <w:sz w:val="24"/>
          <w:szCs w:val="24"/>
          <w:rtl/>
        </w:rPr>
        <w:t>נימשכת</w:t>
      </w:r>
      <w:proofErr w:type="spellEnd"/>
      <w:r w:rsidRPr="00D22D94">
        <w:rPr>
          <w:sz w:val="24"/>
          <w:szCs w:val="24"/>
          <w:rtl/>
        </w:rPr>
        <w:t xml:space="preserve"> מעל</w:t>
      </w:r>
      <w:r w:rsidRPr="00D22D94">
        <w:rPr>
          <w:sz w:val="24"/>
          <w:szCs w:val="24"/>
          <w:rtl/>
        </w:rPr>
        <w:br/>
        <w:t xml:space="preserve">חודש ימים יאמר </w:t>
      </w:r>
      <w:proofErr w:type="spellStart"/>
      <w:r w:rsidRPr="00D22D94">
        <w:rPr>
          <w:sz w:val="24"/>
          <w:szCs w:val="24"/>
          <w:rtl/>
        </w:rPr>
        <w:t>שהניפגע</w:t>
      </w:r>
      <w:proofErr w:type="spellEnd"/>
      <w:r w:rsidRPr="00D22D94">
        <w:rPr>
          <w:sz w:val="24"/>
          <w:szCs w:val="24"/>
          <w:rtl/>
        </w:rPr>
        <w:t xml:space="preserve"> הוא פוסט טראומתי </w:t>
      </w:r>
      <w:proofErr w:type="spellStart"/>
      <w:r w:rsidRPr="00D22D94">
        <w:rPr>
          <w:sz w:val="24"/>
          <w:szCs w:val="24"/>
          <w:rtl/>
        </w:rPr>
        <w:t>לארוע</w:t>
      </w:r>
      <w:proofErr w:type="spellEnd"/>
      <w:r w:rsidRPr="00D22D94">
        <w:rPr>
          <w:sz w:val="24"/>
          <w:szCs w:val="24"/>
          <w:rtl/>
        </w:rPr>
        <w:t>.</w:t>
      </w:r>
    </w:p>
    <w:p w:rsidR="00D22D94" w:rsidRPr="00D22D94" w:rsidRDefault="00D22D94" w:rsidP="00D22D94">
      <w:pPr>
        <w:spacing w:before="90" w:after="90" w:line="240" w:lineRule="auto"/>
        <w:jc w:val="left"/>
        <w:rPr>
          <w:sz w:val="24"/>
          <w:szCs w:val="24"/>
          <w:rtl/>
        </w:rPr>
      </w:pPr>
      <w:r w:rsidRPr="00D22D94">
        <w:rPr>
          <w:sz w:val="24"/>
          <w:szCs w:val="24"/>
          <w:rtl/>
        </w:rPr>
        <w:t xml:space="preserve">אם כן בתקופה זו רבים </w:t>
      </w:r>
      <w:proofErr w:type="spellStart"/>
      <w:r w:rsidRPr="00D22D94">
        <w:rPr>
          <w:sz w:val="24"/>
          <w:szCs w:val="24"/>
          <w:rtl/>
        </w:rPr>
        <w:t>מאיתנו</w:t>
      </w:r>
      <w:proofErr w:type="spellEnd"/>
      <w:r w:rsidRPr="00D22D94">
        <w:rPr>
          <w:sz w:val="24"/>
          <w:szCs w:val="24"/>
          <w:rtl/>
        </w:rPr>
        <w:t xml:space="preserve"> חווים תגובת לחץ חריפה וזה נורמטיבי לנסיבות וקרוב לוודאי יחלוף תוך חודש ימים.</w:t>
      </w:r>
    </w:p>
    <w:p w:rsidR="00D22D94" w:rsidRPr="00D22D94" w:rsidRDefault="00D22D94" w:rsidP="00D22D94">
      <w:pPr>
        <w:spacing w:before="90" w:after="90" w:line="240" w:lineRule="auto"/>
        <w:jc w:val="left"/>
        <w:rPr>
          <w:sz w:val="24"/>
          <w:szCs w:val="24"/>
          <w:rtl/>
        </w:rPr>
      </w:pPr>
      <w:r w:rsidRPr="00D22D94">
        <w:rPr>
          <w:sz w:val="24"/>
          <w:szCs w:val="24"/>
          <w:rtl/>
        </w:rPr>
        <w:t xml:space="preserve">חשוב לציין שהנפגעים העיקריים יהיו אלה הקרובים </w:t>
      </w:r>
      <w:proofErr w:type="spellStart"/>
      <w:r w:rsidRPr="00D22D94">
        <w:rPr>
          <w:sz w:val="24"/>
          <w:szCs w:val="24"/>
          <w:rtl/>
        </w:rPr>
        <w:t>לארוע</w:t>
      </w:r>
      <w:proofErr w:type="spellEnd"/>
      <w:r w:rsidRPr="00D22D94">
        <w:rPr>
          <w:sz w:val="24"/>
          <w:szCs w:val="24"/>
          <w:rtl/>
        </w:rPr>
        <w:t xml:space="preserve"> כגון מי שחוו נפילת טיל על ביתם. אך יכולים להיפגע מעגלים רחבים יותר כגון השכנים, בני העיר ואפילו מי שראה את </w:t>
      </w:r>
      <w:proofErr w:type="spellStart"/>
      <w:r w:rsidRPr="00D22D94">
        <w:rPr>
          <w:sz w:val="24"/>
          <w:szCs w:val="24"/>
          <w:rtl/>
        </w:rPr>
        <w:t>הארוע</w:t>
      </w:r>
      <w:proofErr w:type="spellEnd"/>
      <w:r w:rsidRPr="00D22D94">
        <w:rPr>
          <w:sz w:val="24"/>
          <w:szCs w:val="24"/>
          <w:rtl/>
        </w:rPr>
        <w:t xml:space="preserve"> </w:t>
      </w:r>
      <w:proofErr w:type="spellStart"/>
      <w:r w:rsidRPr="00D22D94">
        <w:rPr>
          <w:sz w:val="24"/>
          <w:szCs w:val="24"/>
          <w:rtl/>
        </w:rPr>
        <w:t>בטלויזיה</w:t>
      </w:r>
      <w:proofErr w:type="spellEnd"/>
      <w:r w:rsidRPr="00D22D94">
        <w:rPr>
          <w:sz w:val="24"/>
          <w:szCs w:val="24"/>
          <w:rtl/>
        </w:rPr>
        <w:t>.</w:t>
      </w:r>
    </w:p>
    <w:p w:rsidR="00D22D94" w:rsidRPr="00D22D94" w:rsidRDefault="00D22D94" w:rsidP="00D22D94">
      <w:pPr>
        <w:spacing w:before="90" w:after="90" w:line="240" w:lineRule="auto"/>
        <w:jc w:val="left"/>
        <w:rPr>
          <w:sz w:val="24"/>
          <w:szCs w:val="24"/>
          <w:rtl/>
        </w:rPr>
      </w:pPr>
      <w:r w:rsidRPr="00D22D94">
        <w:rPr>
          <w:sz w:val="24"/>
          <w:szCs w:val="24"/>
          <w:rtl/>
        </w:rPr>
        <w:t>התסמינים המאפיינים תגובת לחץ חריפה, או כפי שנקרא בתקשורת "</w:t>
      </w:r>
      <w:proofErr w:type="spellStart"/>
      <w:r w:rsidRPr="00D22D94">
        <w:rPr>
          <w:sz w:val="24"/>
          <w:szCs w:val="24"/>
          <w:rtl/>
        </w:rPr>
        <w:t>ניפגעי</w:t>
      </w:r>
      <w:proofErr w:type="spellEnd"/>
      <w:r w:rsidRPr="00D22D94">
        <w:rPr>
          <w:sz w:val="24"/>
          <w:szCs w:val="24"/>
          <w:rtl/>
        </w:rPr>
        <w:t xml:space="preserve"> חרדה" שונים בין מבוגרים לילדים.</w:t>
      </w:r>
    </w:p>
    <w:p w:rsidR="00D22D94" w:rsidRPr="00D22D94" w:rsidRDefault="00D22D94" w:rsidP="00D22D94">
      <w:pPr>
        <w:spacing w:before="90" w:after="90" w:line="240" w:lineRule="auto"/>
        <w:jc w:val="left"/>
        <w:rPr>
          <w:sz w:val="24"/>
          <w:szCs w:val="24"/>
          <w:rtl/>
        </w:rPr>
      </w:pPr>
      <w:r w:rsidRPr="00D22D94">
        <w:rPr>
          <w:sz w:val="24"/>
          <w:szCs w:val="24"/>
          <w:rtl/>
        </w:rPr>
        <w:t xml:space="preserve">המבוגר יחווה תסמינים גופניים: </w:t>
      </w:r>
      <w:proofErr w:type="spellStart"/>
      <w:r w:rsidRPr="00D22D94">
        <w:rPr>
          <w:sz w:val="24"/>
          <w:szCs w:val="24"/>
          <w:rtl/>
        </w:rPr>
        <w:t>ארועים</w:t>
      </w:r>
      <w:proofErr w:type="spellEnd"/>
      <w:r w:rsidRPr="00D22D94">
        <w:rPr>
          <w:sz w:val="24"/>
          <w:szCs w:val="24"/>
          <w:rtl/>
        </w:rPr>
        <w:t xml:space="preserve"> של דופק מהיר, לחץ בחזה, קושי בנשימה, רעד, הזעה ויובש</w:t>
      </w:r>
      <w:r w:rsidRPr="00D22D94">
        <w:rPr>
          <w:sz w:val="24"/>
          <w:szCs w:val="24"/>
          <w:rtl/>
        </w:rPr>
        <w:br/>
        <w:t>בפה (התקפי פניקה).</w:t>
      </w:r>
    </w:p>
    <w:p w:rsidR="00D22D94" w:rsidRPr="00D22D94" w:rsidRDefault="00D22D94" w:rsidP="00D22D94">
      <w:pPr>
        <w:spacing w:before="90" w:after="90" w:line="240" w:lineRule="auto"/>
        <w:jc w:val="left"/>
        <w:rPr>
          <w:sz w:val="24"/>
          <w:szCs w:val="24"/>
          <w:rtl/>
        </w:rPr>
      </w:pPr>
      <w:r w:rsidRPr="00D22D94">
        <w:rPr>
          <w:sz w:val="24"/>
          <w:szCs w:val="24"/>
          <w:rtl/>
        </w:rPr>
        <w:t>תופעות מתמשכות של תכיפות שתן, שלשולים, כאבי בטן וראש.</w:t>
      </w:r>
    </w:p>
    <w:p w:rsidR="00D22D94" w:rsidRPr="00D22D94" w:rsidRDefault="00D22D94" w:rsidP="00D22D94">
      <w:pPr>
        <w:spacing w:before="90" w:after="90" w:line="240" w:lineRule="auto"/>
        <w:jc w:val="left"/>
        <w:rPr>
          <w:sz w:val="24"/>
          <w:szCs w:val="24"/>
          <w:rtl/>
        </w:rPr>
      </w:pPr>
      <w:r w:rsidRPr="00D22D94">
        <w:rPr>
          <w:sz w:val="24"/>
          <w:szCs w:val="24"/>
          <w:rtl/>
        </w:rPr>
        <w:t xml:space="preserve">כן יכול לחוות אי שקט, סף גירוי נמוך, בכי, קושי להירדם, יקיצות מרובות, פלשבקים של </w:t>
      </w:r>
      <w:proofErr w:type="spellStart"/>
      <w:r w:rsidRPr="00D22D94">
        <w:rPr>
          <w:sz w:val="24"/>
          <w:szCs w:val="24"/>
          <w:rtl/>
        </w:rPr>
        <w:t>הארוע</w:t>
      </w:r>
      <w:proofErr w:type="spellEnd"/>
      <w:r w:rsidRPr="00D22D94">
        <w:rPr>
          <w:sz w:val="24"/>
          <w:szCs w:val="24"/>
          <w:rtl/>
        </w:rPr>
        <w:t xml:space="preserve"> ועוררות יתר. בהמשך יכולה להתפתח התנהגות המנעותית מכל דבר שמזכיר את </w:t>
      </w:r>
      <w:proofErr w:type="spellStart"/>
      <w:r w:rsidRPr="00D22D94">
        <w:rPr>
          <w:sz w:val="24"/>
          <w:szCs w:val="24"/>
          <w:rtl/>
        </w:rPr>
        <w:t>הארוע</w:t>
      </w:r>
      <w:proofErr w:type="spellEnd"/>
      <w:r w:rsidRPr="00D22D94">
        <w:rPr>
          <w:sz w:val="24"/>
          <w:szCs w:val="24"/>
          <w:rtl/>
        </w:rPr>
        <w:t>. בחשיבה וברגש יכול המבוגר לחוות תחושה של חוסר אונים, דיכאון, חשש מאסון נוסף ועוד...</w:t>
      </w:r>
    </w:p>
    <w:p w:rsidR="00D22D94" w:rsidRPr="00D22D94" w:rsidRDefault="00D22D94" w:rsidP="00D22D94">
      <w:pPr>
        <w:spacing w:before="90" w:after="90" w:line="240" w:lineRule="auto"/>
        <w:jc w:val="left"/>
        <w:rPr>
          <w:sz w:val="24"/>
          <w:szCs w:val="24"/>
          <w:rtl/>
        </w:rPr>
      </w:pPr>
      <w:r w:rsidRPr="00D22D94">
        <w:rPr>
          <w:sz w:val="24"/>
          <w:szCs w:val="24"/>
          <w:rtl/>
        </w:rPr>
        <w:t>ומה קורה אצל הילדים?</w:t>
      </w:r>
    </w:p>
    <w:p w:rsidR="00D22D94" w:rsidRPr="00D22D94" w:rsidRDefault="00D22D94" w:rsidP="00D22D94">
      <w:pPr>
        <w:spacing w:before="90" w:after="90" w:line="240" w:lineRule="auto"/>
        <w:jc w:val="left"/>
        <w:rPr>
          <w:sz w:val="24"/>
          <w:szCs w:val="24"/>
          <w:rtl/>
        </w:rPr>
      </w:pPr>
      <w:r w:rsidRPr="00D22D94">
        <w:rPr>
          <w:sz w:val="24"/>
          <w:szCs w:val="24"/>
          <w:rtl/>
        </w:rPr>
        <w:t xml:space="preserve">ילדים מתחת לגיל 3 שעדיין אין להם זיכרון וורבלי נוטים יותר לשכוח את האירוע, אך קיים זיכרון </w:t>
      </w:r>
      <w:proofErr w:type="spellStart"/>
      <w:r w:rsidRPr="00D22D94">
        <w:rPr>
          <w:sz w:val="24"/>
          <w:szCs w:val="24"/>
          <w:rtl/>
        </w:rPr>
        <w:t>ריגשי</w:t>
      </w:r>
      <w:proofErr w:type="spellEnd"/>
      <w:r w:rsidRPr="00D22D94">
        <w:rPr>
          <w:sz w:val="24"/>
          <w:szCs w:val="24"/>
          <w:rtl/>
        </w:rPr>
        <w:t xml:space="preserve"> שיתבטא גם בתסמיני חרדה.</w:t>
      </w:r>
    </w:p>
    <w:p w:rsidR="00D22D94" w:rsidRPr="00D22D94" w:rsidRDefault="00D22D94" w:rsidP="00D22D94">
      <w:pPr>
        <w:spacing w:before="90" w:after="90" w:line="240" w:lineRule="auto"/>
        <w:jc w:val="left"/>
        <w:rPr>
          <w:sz w:val="24"/>
          <w:szCs w:val="24"/>
          <w:rtl/>
        </w:rPr>
      </w:pPr>
      <w:r w:rsidRPr="00D22D94">
        <w:rPr>
          <w:sz w:val="24"/>
          <w:szCs w:val="24"/>
          <w:rtl/>
        </w:rPr>
        <w:lastRenderedPageBreak/>
        <w:t xml:space="preserve">בשלב המוקדם </w:t>
      </w:r>
      <w:proofErr w:type="spellStart"/>
      <w:r w:rsidRPr="00D22D94">
        <w:rPr>
          <w:sz w:val="24"/>
          <w:szCs w:val="24"/>
          <w:rtl/>
        </w:rPr>
        <w:t>לארוע</w:t>
      </w:r>
      <w:proofErr w:type="spellEnd"/>
      <w:r w:rsidRPr="00D22D94">
        <w:rPr>
          <w:sz w:val="24"/>
          <w:szCs w:val="24"/>
          <w:rtl/>
        </w:rPr>
        <w:t xml:space="preserve"> הטראומתי : תוך דקות עד ימים, הילד נמצא בשליטה פיזית ורגשית. יכול להיות שקט. יחווה תחושות גופניות כמו כאב בטן או גרד בעור או סחרחורת. הוא אינו חווה כמבוגר את יתר התסמינים הגופניים של החרדה (תסמינים </w:t>
      </w:r>
      <w:proofErr w:type="spellStart"/>
      <w:r w:rsidRPr="00D22D94">
        <w:rPr>
          <w:sz w:val="24"/>
          <w:szCs w:val="24"/>
          <w:rtl/>
        </w:rPr>
        <w:t>סימפטטיים</w:t>
      </w:r>
      <w:proofErr w:type="spellEnd"/>
      <w:r w:rsidRPr="00D22D94">
        <w:rPr>
          <w:sz w:val="24"/>
          <w:szCs w:val="24"/>
          <w:rtl/>
        </w:rPr>
        <w:t>)</w:t>
      </w:r>
    </w:p>
    <w:p w:rsidR="00D22D94" w:rsidRPr="00D22D94" w:rsidRDefault="00D22D94" w:rsidP="00D22D94">
      <w:pPr>
        <w:spacing w:before="90" w:after="90" w:line="240" w:lineRule="auto"/>
        <w:jc w:val="left"/>
        <w:rPr>
          <w:sz w:val="24"/>
          <w:szCs w:val="24"/>
          <w:rtl/>
        </w:rPr>
      </w:pPr>
      <w:r w:rsidRPr="00D22D94">
        <w:rPr>
          <w:sz w:val="24"/>
          <w:szCs w:val="24"/>
          <w:rtl/>
        </w:rPr>
        <w:t xml:space="preserve">לפעמים עולה אצלו מיד </w:t>
      </w:r>
      <w:proofErr w:type="spellStart"/>
      <w:r w:rsidRPr="00D22D94">
        <w:rPr>
          <w:sz w:val="24"/>
          <w:szCs w:val="24"/>
          <w:rtl/>
        </w:rPr>
        <w:t>השאלה"למה</w:t>
      </w:r>
      <w:proofErr w:type="spellEnd"/>
      <w:r w:rsidRPr="00D22D94">
        <w:rPr>
          <w:sz w:val="24"/>
          <w:szCs w:val="24"/>
          <w:rtl/>
        </w:rPr>
        <w:t xml:space="preserve"> זה קרה דווקא לי"</w:t>
      </w:r>
    </w:p>
    <w:p w:rsidR="00D22D94" w:rsidRPr="00D22D94" w:rsidRDefault="00D22D94" w:rsidP="00D22D94">
      <w:pPr>
        <w:spacing w:before="90" w:after="90" w:line="240" w:lineRule="auto"/>
        <w:jc w:val="left"/>
        <w:rPr>
          <w:sz w:val="24"/>
          <w:szCs w:val="24"/>
          <w:rtl/>
        </w:rPr>
      </w:pPr>
      <w:r w:rsidRPr="00D22D94">
        <w:rPr>
          <w:sz w:val="24"/>
          <w:szCs w:val="24"/>
          <w:rtl/>
        </w:rPr>
        <w:t xml:space="preserve">לילד יש בד"כ זיכרון מפורט </w:t>
      </w:r>
      <w:proofErr w:type="spellStart"/>
      <w:r w:rsidRPr="00D22D94">
        <w:rPr>
          <w:sz w:val="24"/>
          <w:szCs w:val="24"/>
          <w:rtl/>
        </w:rPr>
        <w:t>לארוע</w:t>
      </w:r>
      <w:proofErr w:type="spellEnd"/>
      <w:r w:rsidRPr="00D22D94">
        <w:rPr>
          <w:sz w:val="24"/>
          <w:szCs w:val="24"/>
          <w:rtl/>
        </w:rPr>
        <w:t xml:space="preserve">: "מתי ואיפה עמדתי, מה עשיתי. "לעיתים </w:t>
      </w:r>
      <w:proofErr w:type="spellStart"/>
      <w:r w:rsidRPr="00D22D94">
        <w:rPr>
          <w:sz w:val="24"/>
          <w:szCs w:val="24"/>
          <w:rtl/>
        </w:rPr>
        <w:t>מתעותת</w:t>
      </w:r>
      <w:proofErr w:type="spellEnd"/>
      <w:r w:rsidRPr="00D22D94">
        <w:rPr>
          <w:sz w:val="24"/>
          <w:szCs w:val="24"/>
          <w:rtl/>
        </w:rPr>
        <w:t xml:space="preserve"> תחושת הזמן.</w:t>
      </w:r>
      <w:r w:rsidRPr="00D22D94">
        <w:rPr>
          <w:sz w:val="24"/>
          <w:szCs w:val="24"/>
          <w:rtl/>
        </w:rPr>
        <w:br/>
        <w:t xml:space="preserve">לעיתים תתכנה </w:t>
      </w:r>
      <w:r w:rsidRPr="00D22D94">
        <w:rPr>
          <w:rFonts w:hint="cs"/>
          <w:sz w:val="24"/>
          <w:szCs w:val="24"/>
          <w:rtl/>
        </w:rPr>
        <w:t xml:space="preserve"> מעין </w:t>
      </w:r>
      <w:r w:rsidRPr="00D22D94">
        <w:rPr>
          <w:sz w:val="24"/>
          <w:szCs w:val="24"/>
          <w:rtl/>
        </w:rPr>
        <w:t xml:space="preserve">הזיות ראיה של </w:t>
      </w:r>
      <w:proofErr w:type="spellStart"/>
      <w:r w:rsidRPr="00D22D94">
        <w:rPr>
          <w:sz w:val="24"/>
          <w:szCs w:val="24"/>
          <w:rtl/>
        </w:rPr>
        <w:t>הארוע</w:t>
      </w:r>
      <w:proofErr w:type="spellEnd"/>
      <w:r w:rsidRPr="00D22D94">
        <w:rPr>
          <w:sz w:val="24"/>
          <w:szCs w:val="24"/>
          <w:rtl/>
        </w:rPr>
        <w:t xml:space="preserve"> שימשכו מספר ימים.</w:t>
      </w:r>
    </w:p>
    <w:p w:rsidR="00D22D94" w:rsidRPr="00D22D94" w:rsidRDefault="00D22D94" w:rsidP="00D22D94">
      <w:pPr>
        <w:spacing w:before="90" w:after="90" w:line="240" w:lineRule="auto"/>
        <w:jc w:val="left"/>
        <w:rPr>
          <w:sz w:val="24"/>
          <w:szCs w:val="24"/>
          <w:rtl/>
        </w:rPr>
      </w:pPr>
      <w:r w:rsidRPr="00D22D94">
        <w:rPr>
          <w:sz w:val="24"/>
          <w:szCs w:val="24"/>
          <w:rtl/>
        </w:rPr>
        <w:t>הזיכרון הטראומתי חוזר בפלשבקים בזמן מנוחה או לפני השינה.</w:t>
      </w:r>
    </w:p>
    <w:p w:rsidR="00D22D94" w:rsidRPr="00D22D94" w:rsidRDefault="00D22D94" w:rsidP="00D22D94">
      <w:pPr>
        <w:spacing w:before="90" w:after="90" w:line="240" w:lineRule="auto"/>
        <w:jc w:val="left"/>
        <w:rPr>
          <w:sz w:val="24"/>
          <w:szCs w:val="24"/>
          <w:rtl/>
        </w:rPr>
      </w:pPr>
      <w:r w:rsidRPr="00D22D94">
        <w:rPr>
          <w:sz w:val="24"/>
          <w:szCs w:val="24"/>
          <w:rtl/>
        </w:rPr>
        <w:t xml:space="preserve">בשבוע הראשון אחר </w:t>
      </w:r>
      <w:proofErr w:type="spellStart"/>
      <w:r w:rsidRPr="00D22D94">
        <w:rPr>
          <w:sz w:val="24"/>
          <w:szCs w:val="24"/>
          <w:rtl/>
        </w:rPr>
        <w:t>הארוע</w:t>
      </w:r>
      <w:proofErr w:type="spellEnd"/>
      <w:r w:rsidRPr="00D22D94">
        <w:rPr>
          <w:sz w:val="24"/>
          <w:szCs w:val="24"/>
          <w:rtl/>
        </w:rPr>
        <w:t xml:space="preserve"> יכולים להופיע קשיי הרדמות, סיוטי </w:t>
      </w:r>
      <w:proofErr w:type="spellStart"/>
      <w:r w:rsidRPr="00D22D94">
        <w:rPr>
          <w:sz w:val="24"/>
          <w:szCs w:val="24"/>
          <w:rtl/>
        </w:rPr>
        <w:t>וביעוטי</w:t>
      </w:r>
      <w:proofErr w:type="spellEnd"/>
      <w:r w:rsidRPr="00D22D94">
        <w:rPr>
          <w:sz w:val="24"/>
          <w:szCs w:val="24"/>
          <w:rtl/>
        </w:rPr>
        <w:t xml:space="preserve"> לילה והליכת לילה. הילד יחווה </w:t>
      </w:r>
      <w:proofErr w:type="spellStart"/>
      <w:r w:rsidRPr="00D22D94">
        <w:rPr>
          <w:sz w:val="24"/>
          <w:szCs w:val="24"/>
          <w:rtl/>
        </w:rPr>
        <w:t>בילבול</w:t>
      </w:r>
      <w:proofErr w:type="spellEnd"/>
      <w:r w:rsidRPr="00D22D94">
        <w:rPr>
          <w:sz w:val="24"/>
          <w:szCs w:val="24"/>
          <w:rtl/>
        </w:rPr>
        <w:t xml:space="preserve">, ירידה בריכוז בלימודים, חרדת </w:t>
      </w:r>
      <w:proofErr w:type="spellStart"/>
      <w:r w:rsidRPr="00D22D94">
        <w:rPr>
          <w:sz w:val="24"/>
          <w:szCs w:val="24"/>
          <w:rtl/>
        </w:rPr>
        <w:t>ציפיה</w:t>
      </w:r>
      <w:proofErr w:type="spellEnd"/>
      <w:r w:rsidRPr="00D22D94">
        <w:rPr>
          <w:sz w:val="24"/>
          <w:szCs w:val="24"/>
          <w:rtl/>
        </w:rPr>
        <w:t xml:space="preserve"> שמא </w:t>
      </w:r>
      <w:proofErr w:type="spellStart"/>
      <w:r w:rsidRPr="00D22D94">
        <w:rPr>
          <w:sz w:val="24"/>
          <w:szCs w:val="24"/>
          <w:rtl/>
        </w:rPr>
        <w:t>הארוע</w:t>
      </w:r>
      <w:proofErr w:type="spellEnd"/>
      <w:r w:rsidRPr="00D22D94">
        <w:rPr>
          <w:sz w:val="24"/>
          <w:szCs w:val="24"/>
          <w:rtl/>
        </w:rPr>
        <w:t xml:space="preserve"> יחזור, חרדות מחושך וחרדת פרידה מהוריו. התופעות האלה יכולות להמשך במשך שבועות לאחר הטראומה.</w:t>
      </w:r>
    </w:p>
    <w:p w:rsidR="00D22D94" w:rsidRPr="00D22D94" w:rsidRDefault="00D22D94" w:rsidP="00D22D94">
      <w:pPr>
        <w:spacing w:before="90" w:after="90" w:line="240" w:lineRule="auto"/>
        <w:jc w:val="left"/>
        <w:rPr>
          <w:sz w:val="24"/>
          <w:szCs w:val="24"/>
          <w:rtl/>
        </w:rPr>
      </w:pPr>
      <w:r w:rsidRPr="00D22D94">
        <w:rPr>
          <w:sz w:val="24"/>
          <w:szCs w:val="24"/>
          <w:rtl/>
        </w:rPr>
        <w:t xml:space="preserve">תיתכן רגרסיה באבני הדרך ההתפתחותיות כגון: חזרה להרטיב בלילה, </w:t>
      </w:r>
      <w:proofErr w:type="spellStart"/>
      <w:r w:rsidRPr="00D22D94">
        <w:rPr>
          <w:sz w:val="24"/>
          <w:szCs w:val="24"/>
          <w:rtl/>
        </w:rPr>
        <w:t>גימגום</w:t>
      </w:r>
      <w:proofErr w:type="spellEnd"/>
      <w:r w:rsidRPr="00D22D94">
        <w:rPr>
          <w:sz w:val="24"/>
          <w:szCs w:val="24"/>
          <w:rtl/>
        </w:rPr>
        <w:t>, מציצת אצבע.</w:t>
      </w:r>
    </w:p>
    <w:p w:rsidR="00D22D94" w:rsidRPr="00D22D94" w:rsidRDefault="00D22D94" w:rsidP="00D22D94">
      <w:pPr>
        <w:spacing w:before="90" w:after="90" w:line="240" w:lineRule="auto"/>
        <w:jc w:val="left"/>
        <w:rPr>
          <w:sz w:val="24"/>
          <w:szCs w:val="24"/>
          <w:rtl/>
        </w:rPr>
      </w:pPr>
      <w:r w:rsidRPr="00D22D94">
        <w:rPr>
          <w:sz w:val="24"/>
          <w:szCs w:val="24"/>
          <w:rtl/>
        </w:rPr>
        <w:t>בגיל ב"ס תיתכן התגברות של ריבים עם האחים ותחרות על תשומת לב, קושי עם סמכות, כישלון במטלות שעשו בעבר וסרבנות ללכת לבה"ס בשל חרדת פרידה מההורים.</w:t>
      </w:r>
    </w:p>
    <w:p w:rsidR="00D22D94" w:rsidRPr="00D22D94" w:rsidRDefault="00D22D94" w:rsidP="00D22D94">
      <w:pPr>
        <w:spacing w:before="90" w:after="90" w:line="240" w:lineRule="auto"/>
        <w:jc w:val="left"/>
        <w:rPr>
          <w:sz w:val="24"/>
          <w:szCs w:val="24"/>
          <w:rtl/>
        </w:rPr>
      </w:pPr>
      <w:r w:rsidRPr="00D22D94">
        <w:rPr>
          <w:sz w:val="24"/>
          <w:szCs w:val="24"/>
          <w:rtl/>
        </w:rPr>
        <w:t>בגיל ההתבגרות יש רגרסיה לתלות בהורים, ירידה באחריות וירידה בעניין החברתי.</w:t>
      </w:r>
    </w:p>
    <w:p w:rsidR="00D22D94" w:rsidRPr="00D22D94" w:rsidRDefault="00D22D94" w:rsidP="00D22D94">
      <w:pPr>
        <w:spacing w:before="90" w:after="90" w:line="240" w:lineRule="auto"/>
        <w:jc w:val="left"/>
        <w:rPr>
          <w:sz w:val="24"/>
          <w:szCs w:val="24"/>
          <w:rtl/>
        </w:rPr>
      </w:pPr>
      <w:r w:rsidRPr="00D22D94">
        <w:rPr>
          <w:sz w:val="24"/>
          <w:szCs w:val="24"/>
          <w:rtl/>
        </w:rPr>
        <w:t xml:space="preserve">תופעות סומטיות (גופניות) נותנות </w:t>
      </w:r>
      <w:proofErr w:type="spellStart"/>
      <w:r w:rsidRPr="00D22D94">
        <w:rPr>
          <w:sz w:val="24"/>
          <w:szCs w:val="24"/>
          <w:rtl/>
        </w:rPr>
        <w:t>ביטויין</w:t>
      </w:r>
      <w:proofErr w:type="spellEnd"/>
      <w:r w:rsidRPr="00D22D94">
        <w:rPr>
          <w:sz w:val="24"/>
          <w:szCs w:val="24"/>
          <w:rtl/>
        </w:rPr>
        <w:t xml:space="preserve"> אצל הילד בכאבי-בטן, כאבי ראש, בחילות, הקאות, ירידה בתיאבון וגרד בעור.</w:t>
      </w:r>
    </w:p>
    <w:p w:rsidR="00D22D94" w:rsidRPr="00D22D94" w:rsidRDefault="00D22D94" w:rsidP="00D22D94">
      <w:pPr>
        <w:spacing w:before="90" w:after="90" w:line="240" w:lineRule="auto"/>
        <w:jc w:val="left"/>
        <w:rPr>
          <w:sz w:val="24"/>
          <w:szCs w:val="24"/>
          <w:rtl/>
        </w:rPr>
      </w:pPr>
      <w:r w:rsidRPr="00D22D94">
        <w:rPr>
          <w:sz w:val="24"/>
          <w:szCs w:val="24"/>
          <w:rtl/>
        </w:rPr>
        <w:t>כאמור כל התופעות האלה שכיחות מאד בשלב הסטרס החריף ולכן חשוב להרגיע ולתת לכך לגיטימציה.</w:t>
      </w:r>
    </w:p>
    <w:p w:rsidR="00D22D94" w:rsidRPr="00D22D94" w:rsidRDefault="00D22D94" w:rsidP="00D22D94">
      <w:pPr>
        <w:spacing w:before="90" w:after="90" w:line="240" w:lineRule="auto"/>
        <w:jc w:val="left"/>
        <w:rPr>
          <w:sz w:val="24"/>
          <w:szCs w:val="24"/>
          <w:rtl/>
        </w:rPr>
      </w:pPr>
      <w:r w:rsidRPr="00D22D94">
        <w:rPr>
          <w:sz w:val="24"/>
          <w:szCs w:val="24"/>
          <w:rtl/>
        </w:rPr>
        <w:t xml:space="preserve">הילד מרגיע את עצמו באופן הטבעי ביותר ע"י ציור או שמשחק עם בובות את </w:t>
      </w:r>
      <w:proofErr w:type="spellStart"/>
      <w:r w:rsidRPr="00D22D94">
        <w:rPr>
          <w:sz w:val="24"/>
          <w:szCs w:val="24"/>
          <w:rtl/>
        </w:rPr>
        <w:t>הארוע</w:t>
      </w:r>
      <w:proofErr w:type="spellEnd"/>
      <w:r w:rsidRPr="00D22D94">
        <w:rPr>
          <w:sz w:val="24"/>
          <w:szCs w:val="24"/>
          <w:rtl/>
        </w:rPr>
        <w:t xml:space="preserve"> הטראומתי.</w:t>
      </w:r>
      <w:r w:rsidRPr="00D22D94">
        <w:rPr>
          <w:sz w:val="24"/>
          <w:szCs w:val="24"/>
          <w:rtl/>
        </w:rPr>
        <w:br/>
        <w:t xml:space="preserve">כך הוא חווה שליטה על </w:t>
      </w:r>
      <w:proofErr w:type="spellStart"/>
      <w:r w:rsidRPr="00D22D94">
        <w:rPr>
          <w:sz w:val="24"/>
          <w:szCs w:val="24"/>
          <w:rtl/>
        </w:rPr>
        <w:t>הארוע</w:t>
      </w:r>
      <w:proofErr w:type="spellEnd"/>
      <w:r w:rsidRPr="00D22D94">
        <w:rPr>
          <w:sz w:val="24"/>
          <w:szCs w:val="24"/>
          <w:rtl/>
        </w:rPr>
        <w:t xml:space="preserve"> והחרדה שלו פוחתת.</w:t>
      </w:r>
    </w:p>
    <w:p w:rsidR="00D22D94" w:rsidRPr="00D22D94" w:rsidRDefault="00D22D94" w:rsidP="00D22D94">
      <w:pPr>
        <w:spacing w:before="90" w:after="90" w:line="240" w:lineRule="auto"/>
        <w:jc w:val="left"/>
        <w:rPr>
          <w:sz w:val="24"/>
          <w:szCs w:val="24"/>
          <w:rtl/>
        </w:rPr>
      </w:pPr>
      <w:r w:rsidRPr="00D22D94">
        <w:rPr>
          <w:sz w:val="24"/>
          <w:szCs w:val="24"/>
          <w:rtl/>
        </w:rPr>
        <w:t xml:space="preserve">חודשים אחר הטראומה בד"כ רוב התסמינים יחלפו. הזיכרונות יתעמעמו. </w:t>
      </w:r>
      <w:proofErr w:type="spellStart"/>
      <w:r w:rsidRPr="00D22D94">
        <w:rPr>
          <w:sz w:val="24"/>
          <w:szCs w:val="24"/>
          <w:rtl/>
        </w:rPr>
        <w:t>ישארו</w:t>
      </w:r>
      <w:proofErr w:type="spellEnd"/>
      <w:r w:rsidRPr="00D22D94">
        <w:rPr>
          <w:sz w:val="24"/>
          <w:szCs w:val="24"/>
          <w:rtl/>
        </w:rPr>
        <w:t xml:space="preserve"> לפעמים חלומות סביב </w:t>
      </w:r>
      <w:proofErr w:type="spellStart"/>
      <w:r w:rsidRPr="00D22D94">
        <w:rPr>
          <w:sz w:val="24"/>
          <w:szCs w:val="24"/>
          <w:rtl/>
        </w:rPr>
        <w:t>הארוע</w:t>
      </w:r>
      <w:proofErr w:type="spellEnd"/>
      <w:r w:rsidRPr="00D22D94">
        <w:rPr>
          <w:sz w:val="24"/>
          <w:szCs w:val="24"/>
          <w:rtl/>
        </w:rPr>
        <w:t>.</w:t>
      </w:r>
    </w:p>
    <w:p w:rsidR="00D22D94" w:rsidRPr="00D22D94" w:rsidRDefault="00D22D94" w:rsidP="00D22D94">
      <w:pPr>
        <w:spacing w:before="90" w:after="90" w:line="240" w:lineRule="auto"/>
        <w:jc w:val="left"/>
        <w:rPr>
          <w:sz w:val="24"/>
          <w:szCs w:val="24"/>
          <w:rtl/>
        </w:rPr>
      </w:pPr>
      <w:r w:rsidRPr="00D22D94">
        <w:rPr>
          <w:sz w:val="24"/>
          <w:szCs w:val="24"/>
          <w:rtl/>
        </w:rPr>
        <w:t xml:space="preserve">ולאחר שנים </w:t>
      </w:r>
      <w:proofErr w:type="spellStart"/>
      <w:r w:rsidRPr="00D22D94">
        <w:rPr>
          <w:sz w:val="24"/>
          <w:szCs w:val="24"/>
          <w:rtl/>
        </w:rPr>
        <w:t>ישאר</w:t>
      </w:r>
      <w:proofErr w:type="spellEnd"/>
      <w:r w:rsidRPr="00D22D94">
        <w:rPr>
          <w:sz w:val="24"/>
          <w:szCs w:val="24"/>
          <w:rtl/>
        </w:rPr>
        <w:t xml:space="preserve"> הזיכרון של "היום והמקום </w:t>
      </w:r>
      <w:proofErr w:type="spellStart"/>
      <w:r w:rsidRPr="00D22D94">
        <w:rPr>
          <w:sz w:val="24"/>
          <w:szCs w:val="24"/>
          <w:rtl/>
        </w:rPr>
        <w:t>הספציפי"תיתכן</w:t>
      </w:r>
      <w:proofErr w:type="spellEnd"/>
      <w:r w:rsidRPr="00D22D94">
        <w:rPr>
          <w:sz w:val="24"/>
          <w:szCs w:val="24"/>
          <w:rtl/>
        </w:rPr>
        <w:t xml:space="preserve"> התעוררות מחודשת של </w:t>
      </w:r>
      <w:proofErr w:type="spellStart"/>
      <w:r w:rsidRPr="00D22D94">
        <w:rPr>
          <w:sz w:val="24"/>
          <w:szCs w:val="24"/>
          <w:rtl/>
        </w:rPr>
        <w:t>החויה</w:t>
      </w:r>
      <w:proofErr w:type="spellEnd"/>
      <w:r w:rsidRPr="00D22D94">
        <w:rPr>
          <w:sz w:val="24"/>
          <w:szCs w:val="24"/>
          <w:rtl/>
        </w:rPr>
        <w:t xml:space="preserve"> אם מוזכרת הטראומה או בתאריך הספציפי של </w:t>
      </w:r>
      <w:proofErr w:type="spellStart"/>
      <w:r w:rsidRPr="00D22D94">
        <w:rPr>
          <w:sz w:val="24"/>
          <w:szCs w:val="24"/>
          <w:rtl/>
        </w:rPr>
        <w:t>הארוע</w:t>
      </w:r>
      <w:proofErr w:type="spellEnd"/>
      <w:r w:rsidRPr="00D22D94">
        <w:rPr>
          <w:sz w:val="24"/>
          <w:szCs w:val="24"/>
          <w:rtl/>
        </w:rPr>
        <w:t>.</w:t>
      </w:r>
    </w:p>
    <w:p w:rsidR="00D22D94" w:rsidRPr="00D22D94" w:rsidRDefault="00D22D94" w:rsidP="00D22D94">
      <w:pPr>
        <w:spacing w:before="90" w:after="90" w:line="240" w:lineRule="auto"/>
        <w:jc w:val="left"/>
        <w:rPr>
          <w:sz w:val="24"/>
          <w:szCs w:val="24"/>
          <w:rtl/>
        </w:rPr>
      </w:pPr>
      <w:r w:rsidRPr="00D22D94">
        <w:rPr>
          <w:sz w:val="24"/>
          <w:szCs w:val="24"/>
          <w:rtl/>
        </w:rPr>
        <w:t>כיצד נעזור לילדים שחוו חוויה טראומתית במהלך המלחמה ?</w:t>
      </w:r>
    </w:p>
    <w:p w:rsidR="00D22D94" w:rsidRPr="00D22D94" w:rsidRDefault="00D22D94" w:rsidP="00D22D94">
      <w:pPr>
        <w:spacing w:before="90" w:after="90" w:line="240" w:lineRule="auto"/>
        <w:jc w:val="left"/>
        <w:rPr>
          <w:sz w:val="24"/>
          <w:szCs w:val="24"/>
          <w:rtl/>
        </w:rPr>
      </w:pPr>
      <w:r w:rsidRPr="00D22D94">
        <w:rPr>
          <w:sz w:val="24"/>
          <w:szCs w:val="24"/>
          <w:rtl/>
        </w:rPr>
        <w:t xml:space="preserve">מתן הסבר ומתן לגיטימציה לתופעות שהם </w:t>
      </w:r>
      <w:proofErr w:type="spellStart"/>
      <w:r w:rsidRPr="00D22D94">
        <w:rPr>
          <w:sz w:val="24"/>
          <w:szCs w:val="24"/>
          <w:rtl/>
        </w:rPr>
        <w:t>חווים,שהן</w:t>
      </w:r>
      <w:proofErr w:type="spellEnd"/>
      <w:r w:rsidRPr="00D22D94">
        <w:rPr>
          <w:sz w:val="24"/>
          <w:szCs w:val="24"/>
          <w:rtl/>
        </w:rPr>
        <w:t xml:space="preserve"> נורמטיביות בנסיבות הנוכחיות יחד עם מסר</w:t>
      </w:r>
      <w:r w:rsidRPr="00D22D94">
        <w:rPr>
          <w:sz w:val="24"/>
          <w:szCs w:val="24"/>
          <w:rtl/>
        </w:rPr>
        <w:br/>
        <w:t>של תקווה "</w:t>
      </w:r>
      <w:proofErr w:type="spellStart"/>
      <w:r w:rsidRPr="00D22D94">
        <w:rPr>
          <w:sz w:val="24"/>
          <w:szCs w:val="24"/>
          <w:rtl/>
        </w:rPr>
        <w:t>הכל</w:t>
      </w:r>
      <w:proofErr w:type="spellEnd"/>
      <w:r w:rsidRPr="00D22D94">
        <w:rPr>
          <w:sz w:val="24"/>
          <w:szCs w:val="24"/>
          <w:rtl/>
        </w:rPr>
        <w:t xml:space="preserve"> יחלוף, גם אם כעת זה ניראה קשה ובלתי אפשרי".</w:t>
      </w:r>
      <w:r w:rsidRPr="00D22D94">
        <w:rPr>
          <w:sz w:val="24"/>
          <w:szCs w:val="24"/>
          <w:rtl/>
        </w:rPr>
        <w:br/>
        <w:t>מי שחווה בנוסף גם שכול המסר יהיה שונה שכן מדובר בנוסף בצורך בעיבוד של אבל.</w:t>
      </w:r>
      <w:r w:rsidRPr="00D22D94">
        <w:rPr>
          <w:sz w:val="24"/>
          <w:szCs w:val="24"/>
          <w:rtl/>
        </w:rPr>
        <w:br/>
        <w:t xml:space="preserve">גם </w:t>
      </w:r>
      <w:proofErr w:type="spellStart"/>
      <w:r w:rsidRPr="00D22D94">
        <w:rPr>
          <w:sz w:val="24"/>
          <w:szCs w:val="24"/>
          <w:rtl/>
        </w:rPr>
        <w:t>במיקרה</w:t>
      </w:r>
      <w:proofErr w:type="spellEnd"/>
      <w:r w:rsidRPr="00D22D94">
        <w:rPr>
          <w:sz w:val="24"/>
          <w:szCs w:val="24"/>
          <w:rtl/>
        </w:rPr>
        <w:t xml:space="preserve"> זה חשובה לגיטימציה לאבל על האובדן.</w:t>
      </w:r>
    </w:p>
    <w:p w:rsidR="00D22D94" w:rsidRPr="00D22D94" w:rsidRDefault="00D22D94" w:rsidP="00D22D94">
      <w:pPr>
        <w:spacing w:before="90" w:after="90" w:line="240" w:lineRule="auto"/>
        <w:jc w:val="left"/>
        <w:rPr>
          <w:sz w:val="24"/>
          <w:szCs w:val="24"/>
          <w:rtl/>
        </w:rPr>
      </w:pPr>
      <w:r w:rsidRPr="00D22D94">
        <w:rPr>
          <w:sz w:val="24"/>
          <w:szCs w:val="24"/>
          <w:rtl/>
        </w:rPr>
        <w:t xml:space="preserve">מערכת תמיכה </w:t>
      </w:r>
      <w:proofErr w:type="spellStart"/>
      <w:r w:rsidRPr="00D22D94">
        <w:rPr>
          <w:sz w:val="24"/>
          <w:szCs w:val="24"/>
          <w:rtl/>
        </w:rPr>
        <w:t>מישפחתית</w:t>
      </w:r>
      <w:proofErr w:type="spellEnd"/>
      <w:r w:rsidRPr="00D22D94">
        <w:rPr>
          <w:sz w:val="24"/>
          <w:szCs w:val="24"/>
          <w:rtl/>
        </w:rPr>
        <w:t xml:space="preserve"> שהגורמים המכריעים הם ההורים. רוגע שלהם </w:t>
      </w:r>
      <w:proofErr w:type="spellStart"/>
      <w:r w:rsidRPr="00D22D94">
        <w:rPr>
          <w:sz w:val="24"/>
          <w:szCs w:val="24"/>
          <w:rtl/>
        </w:rPr>
        <w:t>יתן</w:t>
      </w:r>
      <w:proofErr w:type="spellEnd"/>
      <w:r w:rsidRPr="00D22D94">
        <w:rPr>
          <w:sz w:val="24"/>
          <w:szCs w:val="24"/>
          <w:rtl/>
        </w:rPr>
        <w:t xml:space="preserve"> לילד תחושת ביטחון. (עבודה שנעשתה במלחמת </w:t>
      </w:r>
      <w:proofErr w:type="spellStart"/>
      <w:r w:rsidRPr="00D22D94">
        <w:rPr>
          <w:sz w:val="24"/>
          <w:szCs w:val="24"/>
          <w:rtl/>
        </w:rPr>
        <w:t>המיפרץ</w:t>
      </w:r>
      <w:proofErr w:type="spellEnd"/>
      <w:r w:rsidRPr="00D22D94">
        <w:rPr>
          <w:sz w:val="24"/>
          <w:szCs w:val="24"/>
          <w:rtl/>
        </w:rPr>
        <w:t xml:space="preserve"> ב91 העידה שלרוגע של האם </w:t>
      </w:r>
      <w:proofErr w:type="spellStart"/>
      <w:r w:rsidRPr="00D22D94">
        <w:rPr>
          <w:sz w:val="24"/>
          <w:szCs w:val="24"/>
          <w:rtl/>
        </w:rPr>
        <w:t>היתה</w:t>
      </w:r>
      <w:proofErr w:type="spellEnd"/>
      <w:r w:rsidRPr="00D22D94">
        <w:rPr>
          <w:sz w:val="24"/>
          <w:szCs w:val="24"/>
          <w:rtl/>
        </w:rPr>
        <w:t xml:space="preserve"> המשמעות המכרעת ביותר בהפחתת חרדה אצל ילדים, גם אם היו באזורי הטילים, אז במרכז הארץ).</w:t>
      </w:r>
      <w:r w:rsidRPr="00D22D94">
        <w:rPr>
          <w:sz w:val="24"/>
          <w:szCs w:val="24"/>
          <w:rtl/>
        </w:rPr>
        <w:br/>
        <w:t>אם אחד ההורים לחוץ יותר, אזי להורה הרגוע יותר יהיה תפקיד דומיננטי יותר בטיפול בילדים.</w:t>
      </w:r>
    </w:p>
    <w:p w:rsidR="00D22D94" w:rsidRPr="00D22D94" w:rsidRDefault="00D22D94" w:rsidP="00D22D94">
      <w:pPr>
        <w:spacing w:before="90" w:after="90" w:line="240" w:lineRule="auto"/>
        <w:jc w:val="left"/>
        <w:rPr>
          <w:sz w:val="24"/>
          <w:szCs w:val="24"/>
          <w:rtl/>
        </w:rPr>
      </w:pPr>
      <w:r w:rsidRPr="00D22D94">
        <w:rPr>
          <w:sz w:val="24"/>
          <w:szCs w:val="24"/>
          <w:rtl/>
        </w:rPr>
        <w:t xml:space="preserve">מערכת תמיכה חברתית. חשובה מאד בילדים ובפרט במתבגרים שמיחסים חשיבות רבה לחבריהם בני גילם. לפיכך יש לאפשר ככל הניתן לילדים </w:t>
      </w:r>
      <w:proofErr w:type="spellStart"/>
      <w:r w:rsidRPr="00D22D94">
        <w:rPr>
          <w:sz w:val="24"/>
          <w:szCs w:val="24"/>
          <w:rtl/>
        </w:rPr>
        <w:t>להפגש</w:t>
      </w:r>
      <w:proofErr w:type="spellEnd"/>
      <w:r w:rsidRPr="00D22D94">
        <w:rPr>
          <w:sz w:val="24"/>
          <w:szCs w:val="24"/>
          <w:rtl/>
        </w:rPr>
        <w:t xml:space="preserve"> עם חבריהם או לשוחח עימם טלפונית או </w:t>
      </w:r>
      <w:proofErr w:type="spellStart"/>
      <w:r w:rsidRPr="00D22D94">
        <w:rPr>
          <w:sz w:val="24"/>
          <w:szCs w:val="24"/>
          <w:rtl/>
        </w:rPr>
        <w:t>בוואצאפ</w:t>
      </w:r>
      <w:proofErr w:type="spellEnd"/>
      <w:r w:rsidRPr="00D22D94">
        <w:rPr>
          <w:sz w:val="24"/>
          <w:szCs w:val="24"/>
          <w:rtl/>
        </w:rPr>
        <w:t xml:space="preserve">, </w:t>
      </w:r>
      <w:proofErr w:type="spellStart"/>
      <w:r w:rsidRPr="00D22D94">
        <w:rPr>
          <w:sz w:val="24"/>
          <w:szCs w:val="24"/>
          <w:rtl/>
        </w:rPr>
        <w:t>פייסבוק</w:t>
      </w:r>
      <w:proofErr w:type="spellEnd"/>
      <w:r w:rsidRPr="00D22D94">
        <w:rPr>
          <w:sz w:val="24"/>
          <w:szCs w:val="24"/>
          <w:rtl/>
        </w:rPr>
        <w:t xml:space="preserve"> </w:t>
      </w:r>
      <w:proofErr w:type="spellStart"/>
      <w:r w:rsidRPr="00D22D94">
        <w:rPr>
          <w:sz w:val="24"/>
          <w:szCs w:val="24"/>
          <w:rtl/>
        </w:rPr>
        <w:t>וכו</w:t>
      </w:r>
      <w:proofErr w:type="spellEnd"/>
      <w:r w:rsidRPr="00D22D94">
        <w:rPr>
          <w:sz w:val="24"/>
          <w:szCs w:val="24"/>
          <w:rtl/>
        </w:rPr>
        <w:t>... (עבודה שנעשתה אחר מלחמת יום כיפור הראתה שילדים שחיו בקיבוצים</w:t>
      </w:r>
      <w:r w:rsidRPr="00D22D94">
        <w:rPr>
          <w:sz w:val="24"/>
          <w:szCs w:val="24"/>
          <w:rtl/>
        </w:rPr>
        <w:br/>
        <w:t>שהיו קרובים לאזורי הלחימה חוו פחות חרדה מבני גילם העירוניים בשל התמיכה של החברה והקהילה).</w:t>
      </w:r>
      <w:r w:rsidRPr="00D22D94">
        <w:rPr>
          <w:sz w:val="24"/>
          <w:szCs w:val="24"/>
          <w:rtl/>
        </w:rPr>
        <w:br/>
        <w:t xml:space="preserve">הצמדות </w:t>
      </w:r>
      <w:proofErr w:type="spellStart"/>
      <w:r w:rsidRPr="00D22D94">
        <w:rPr>
          <w:sz w:val="24"/>
          <w:szCs w:val="24"/>
          <w:rtl/>
        </w:rPr>
        <w:t>לשיגרה</w:t>
      </w:r>
      <w:proofErr w:type="spellEnd"/>
      <w:r w:rsidRPr="00D22D94">
        <w:rPr>
          <w:sz w:val="24"/>
          <w:szCs w:val="24"/>
          <w:rtl/>
        </w:rPr>
        <w:t xml:space="preserve">: יום מובנה שיכלול לימודים בה"ס או </w:t>
      </w:r>
      <w:proofErr w:type="spellStart"/>
      <w:r w:rsidRPr="00D22D94">
        <w:rPr>
          <w:sz w:val="24"/>
          <w:szCs w:val="24"/>
          <w:rtl/>
        </w:rPr>
        <w:t>במיבנה</w:t>
      </w:r>
      <w:proofErr w:type="spellEnd"/>
      <w:r w:rsidRPr="00D22D94">
        <w:rPr>
          <w:sz w:val="24"/>
          <w:szCs w:val="24"/>
          <w:rtl/>
        </w:rPr>
        <w:t xml:space="preserve"> תחליפי, קייטנה בקיץ, ארוחות מסודרות, שינה בשעות קבועות, משחקים הקראת סיפורים לילד </w:t>
      </w:r>
      <w:proofErr w:type="spellStart"/>
      <w:r w:rsidRPr="00D22D94">
        <w:rPr>
          <w:sz w:val="24"/>
          <w:szCs w:val="24"/>
          <w:rtl/>
        </w:rPr>
        <w:t>וכו</w:t>
      </w:r>
      <w:proofErr w:type="spellEnd"/>
      <w:r w:rsidRPr="00D22D94">
        <w:rPr>
          <w:sz w:val="24"/>
          <w:szCs w:val="24"/>
          <w:rtl/>
        </w:rPr>
        <w:t>..</w:t>
      </w:r>
      <w:r w:rsidRPr="00D22D94">
        <w:rPr>
          <w:sz w:val="24"/>
          <w:szCs w:val="24"/>
          <w:rtl/>
        </w:rPr>
        <w:br/>
        <w:t xml:space="preserve">הצמדות </w:t>
      </w:r>
      <w:proofErr w:type="spellStart"/>
      <w:r w:rsidRPr="00D22D94">
        <w:rPr>
          <w:sz w:val="24"/>
          <w:szCs w:val="24"/>
          <w:rtl/>
        </w:rPr>
        <w:t>לשיגרה</w:t>
      </w:r>
      <w:proofErr w:type="spellEnd"/>
      <w:r w:rsidRPr="00D22D94">
        <w:rPr>
          <w:sz w:val="24"/>
          <w:szCs w:val="24"/>
          <w:rtl/>
        </w:rPr>
        <w:t xml:space="preserve"> מרגיעה, כי נותנת תחושה של שליטה.</w:t>
      </w:r>
    </w:p>
    <w:p w:rsidR="00D22D94" w:rsidRPr="00D22D94" w:rsidRDefault="00D22D94" w:rsidP="00D22D94">
      <w:pPr>
        <w:spacing w:before="90" w:after="90" w:line="240" w:lineRule="auto"/>
        <w:jc w:val="left"/>
        <w:rPr>
          <w:sz w:val="24"/>
          <w:szCs w:val="24"/>
          <w:rtl/>
        </w:rPr>
      </w:pPr>
      <w:r w:rsidRPr="00D22D94">
        <w:rPr>
          <w:sz w:val="24"/>
          <w:szCs w:val="24"/>
          <w:rtl/>
        </w:rPr>
        <w:t>מתן אפשרויות בחירה לילד, ככל הניתן. זה מעצים את חווית השליטה ומוריד את חווית חוסר האונים.</w:t>
      </w:r>
      <w:r w:rsidRPr="00D22D94">
        <w:rPr>
          <w:sz w:val="24"/>
          <w:szCs w:val="24"/>
          <w:rtl/>
        </w:rPr>
        <w:br/>
        <w:t>מתן לגיטימציה לילד לדבר, לשחק או לצייר את התחושות כדי לשחרר לחץ. אצל מתבגרים בקבוצה עם בני אותו גיל לאפשר שיחה ועם מנחה בוגר כמו המורה או היועצת. בדרך זו ניתן גם לאתר את הילד שבמצוקה וזקוק לעזרה.</w:t>
      </w:r>
      <w:r w:rsidRPr="00D22D94">
        <w:rPr>
          <w:sz w:val="24"/>
          <w:szCs w:val="24"/>
          <w:rtl/>
        </w:rPr>
        <w:br/>
      </w:r>
      <w:r w:rsidRPr="00D22D94">
        <w:rPr>
          <w:sz w:val="24"/>
          <w:szCs w:val="24"/>
          <w:rtl/>
        </w:rPr>
        <w:lastRenderedPageBreak/>
        <w:t xml:space="preserve">יחד עם זאת חשוב להדגיש שבסביבה לחוצה ומלחיצה "הדיבור על" יכול שלא ולהועיל ואף להזיק. (מחקרים בתחום של </w:t>
      </w:r>
      <w:r w:rsidRPr="00D22D94">
        <w:rPr>
          <w:sz w:val="24"/>
          <w:szCs w:val="24"/>
        </w:rPr>
        <w:t>DEBRIFING</w:t>
      </w:r>
      <w:r w:rsidRPr="00D22D94">
        <w:rPr>
          <w:sz w:val="24"/>
          <w:szCs w:val="24"/>
          <w:rtl/>
        </w:rPr>
        <w:t xml:space="preserve"> במצבי טראומה לא הראו יעילות טיפולית).</w:t>
      </w:r>
    </w:p>
    <w:p w:rsidR="00D22D94" w:rsidRPr="00D22D94" w:rsidRDefault="00D22D94" w:rsidP="00D22D94">
      <w:pPr>
        <w:spacing w:before="90" w:after="90" w:line="240" w:lineRule="auto"/>
        <w:jc w:val="left"/>
        <w:rPr>
          <w:sz w:val="24"/>
          <w:szCs w:val="24"/>
          <w:rtl/>
        </w:rPr>
      </w:pPr>
      <w:r w:rsidRPr="00D22D94">
        <w:rPr>
          <w:sz w:val="24"/>
          <w:szCs w:val="24"/>
          <w:rtl/>
        </w:rPr>
        <w:t xml:space="preserve">הסבר של אנשי </w:t>
      </w:r>
      <w:proofErr w:type="spellStart"/>
      <w:r w:rsidRPr="00D22D94">
        <w:rPr>
          <w:sz w:val="24"/>
          <w:szCs w:val="24"/>
          <w:rtl/>
        </w:rPr>
        <w:t>מיקצוע</w:t>
      </w:r>
      <w:proofErr w:type="spellEnd"/>
      <w:r w:rsidRPr="00D22D94">
        <w:rPr>
          <w:sz w:val="24"/>
          <w:szCs w:val="24"/>
          <w:rtl/>
        </w:rPr>
        <w:t xml:space="preserve"> באמצעי </w:t>
      </w:r>
      <w:proofErr w:type="spellStart"/>
      <w:r w:rsidRPr="00D22D94">
        <w:rPr>
          <w:sz w:val="24"/>
          <w:szCs w:val="24"/>
          <w:rtl/>
        </w:rPr>
        <w:t>התיקשורת</w:t>
      </w:r>
      <w:proofErr w:type="spellEnd"/>
      <w:r w:rsidRPr="00D22D94">
        <w:rPr>
          <w:sz w:val="24"/>
          <w:szCs w:val="24"/>
          <w:rtl/>
        </w:rPr>
        <w:t>, גם תומך במתן לגיטימציה והפחתת החרדה הכללית</w:t>
      </w:r>
      <w:r w:rsidRPr="00D22D94">
        <w:rPr>
          <w:sz w:val="24"/>
          <w:szCs w:val="24"/>
          <w:rtl/>
        </w:rPr>
        <w:br/>
        <w:t>של הילדים והוריהם.</w:t>
      </w:r>
      <w:r w:rsidRPr="00D22D94">
        <w:rPr>
          <w:sz w:val="24"/>
          <w:szCs w:val="24"/>
          <w:rtl/>
        </w:rPr>
        <w:br/>
        <w:t>מתן מידע על המבצע בצורה מבוקרת ולכל ילד לפי גילו ויכולתו הקוגניטיבית. בכל מיקרה אין לשקר</w:t>
      </w:r>
      <w:r w:rsidRPr="00D22D94">
        <w:rPr>
          <w:sz w:val="24"/>
          <w:szCs w:val="24"/>
          <w:rtl/>
        </w:rPr>
        <w:br/>
        <w:t>או לשלול לחלוטין מידע, כי זה יוצר חוסר אמון והפנטזיה לעיתים גרועה מהמציאות. מאידך אין להעמיס על הילד מידע ללא הפסק משדה הקרב (</w:t>
      </w:r>
      <w:proofErr w:type="spellStart"/>
      <w:r w:rsidRPr="00D22D94">
        <w:rPr>
          <w:sz w:val="24"/>
          <w:szCs w:val="24"/>
          <w:rtl/>
        </w:rPr>
        <w:t>טלויזיה</w:t>
      </w:r>
      <w:proofErr w:type="spellEnd"/>
      <w:r w:rsidRPr="00D22D94">
        <w:rPr>
          <w:sz w:val="24"/>
          <w:szCs w:val="24"/>
          <w:rtl/>
        </w:rPr>
        <w:t xml:space="preserve"> ורדיו דולקים ללא הפסק).</w:t>
      </w:r>
      <w:r w:rsidRPr="00D22D94">
        <w:rPr>
          <w:sz w:val="24"/>
          <w:szCs w:val="24"/>
          <w:rtl/>
        </w:rPr>
        <w:br/>
        <w:t>בחירה של "ערוץ" מרגיע. לכל אדם ערוץ אחר שדומיננטי ונכון עבורו.</w:t>
      </w:r>
      <w:r w:rsidRPr="00D22D94">
        <w:rPr>
          <w:sz w:val="24"/>
          <w:szCs w:val="24"/>
          <w:rtl/>
        </w:rPr>
        <w:br/>
        <w:t xml:space="preserve">יש הנרגעים בערוץ הגופני: </w:t>
      </w:r>
      <w:proofErr w:type="spellStart"/>
      <w:r w:rsidRPr="00D22D94">
        <w:rPr>
          <w:sz w:val="24"/>
          <w:szCs w:val="24"/>
          <w:rtl/>
        </w:rPr>
        <w:t>ריצה,עבודה</w:t>
      </w:r>
      <w:proofErr w:type="spellEnd"/>
      <w:r w:rsidRPr="00D22D94">
        <w:rPr>
          <w:sz w:val="24"/>
          <w:szCs w:val="24"/>
          <w:rtl/>
        </w:rPr>
        <w:t xml:space="preserve"> בגינה.</w:t>
      </w:r>
      <w:r w:rsidRPr="00D22D94">
        <w:rPr>
          <w:sz w:val="24"/>
          <w:szCs w:val="24"/>
          <w:rtl/>
        </w:rPr>
        <w:br/>
        <w:t>יש הנרגעים בערוץ הרוחני: תפילה, מדיטציה.</w:t>
      </w:r>
      <w:r w:rsidRPr="00D22D94">
        <w:rPr>
          <w:sz w:val="24"/>
          <w:szCs w:val="24"/>
          <w:rtl/>
        </w:rPr>
        <w:br/>
        <w:t xml:space="preserve">יש הנרגעים בערוץ השכלתני: קריאת עיתון, נוהל מסודר למצב חרום </w:t>
      </w:r>
      <w:proofErr w:type="spellStart"/>
      <w:r w:rsidRPr="00D22D94">
        <w:rPr>
          <w:sz w:val="24"/>
          <w:szCs w:val="24"/>
          <w:rtl/>
        </w:rPr>
        <w:t>וכו</w:t>
      </w:r>
      <w:proofErr w:type="spellEnd"/>
      <w:r w:rsidRPr="00D22D94">
        <w:rPr>
          <w:sz w:val="24"/>
          <w:szCs w:val="24"/>
          <w:rtl/>
        </w:rPr>
        <w:t>..</w:t>
      </w:r>
    </w:p>
    <w:p w:rsidR="00D22D94" w:rsidRPr="00D22D94" w:rsidRDefault="00D22D94" w:rsidP="00D22D94">
      <w:pPr>
        <w:spacing w:before="90" w:after="90" w:line="240" w:lineRule="auto"/>
        <w:jc w:val="left"/>
        <w:rPr>
          <w:sz w:val="24"/>
          <w:szCs w:val="24"/>
          <w:rtl/>
        </w:rPr>
      </w:pPr>
      <w:r w:rsidRPr="00D22D94">
        <w:rPr>
          <w:sz w:val="24"/>
          <w:szCs w:val="24"/>
          <w:rtl/>
        </w:rPr>
        <w:t xml:space="preserve">לימוד טכניקות של הרפיית שרירים אקטיבית (לכווץ ולהרפות כל איבר מכף רגל עד ראש) </w:t>
      </w:r>
      <w:proofErr w:type="spellStart"/>
      <w:r w:rsidRPr="00D22D94">
        <w:rPr>
          <w:sz w:val="24"/>
          <w:szCs w:val="24"/>
          <w:rtl/>
        </w:rPr>
        <w:t>והרפייה</w:t>
      </w:r>
      <w:proofErr w:type="spellEnd"/>
      <w:r w:rsidRPr="00D22D94">
        <w:rPr>
          <w:sz w:val="24"/>
          <w:szCs w:val="24"/>
          <w:rtl/>
        </w:rPr>
        <w:t xml:space="preserve"> פסיבית (לדמיין שכל שריר בגוף רפוי ומשוחרר).</w:t>
      </w:r>
      <w:r w:rsidRPr="00D22D94">
        <w:rPr>
          <w:sz w:val="24"/>
          <w:szCs w:val="24"/>
          <w:rtl/>
        </w:rPr>
        <w:br/>
        <w:t xml:space="preserve">לימוד טכניקה של נשימה </w:t>
      </w:r>
      <w:proofErr w:type="spellStart"/>
      <w:r w:rsidRPr="00D22D94">
        <w:rPr>
          <w:sz w:val="24"/>
          <w:szCs w:val="24"/>
          <w:rtl/>
        </w:rPr>
        <w:t>סרעפתית</w:t>
      </w:r>
      <w:proofErr w:type="spellEnd"/>
      <w:r w:rsidRPr="00D22D94">
        <w:rPr>
          <w:sz w:val="24"/>
          <w:szCs w:val="24"/>
          <w:rtl/>
        </w:rPr>
        <w:t xml:space="preserve"> בה הנשיפה ארוכה מהשאיפה.</w:t>
      </w:r>
      <w:r w:rsidRPr="00D22D94">
        <w:rPr>
          <w:sz w:val="24"/>
          <w:szCs w:val="24"/>
          <w:rtl/>
        </w:rPr>
        <w:br/>
      </w:r>
      <w:proofErr w:type="spellStart"/>
      <w:r w:rsidRPr="00D22D94">
        <w:rPr>
          <w:sz w:val="24"/>
          <w:szCs w:val="24"/>
          <w:rtl/>
        </w:rPr>
        <w:t>הדמייה</w:t>
      </w:r>
      <w:proofErr w:type="spellEnd"/>
      <w:r w:rsidRPr="00D22D94">
        <w:rPr>
          <w:sz w:val="24"/>
          <w:szCs w:val="24"/>
          <w:rtl/>
        </w:rPr>
        <w:t xml:space="preserve"> של "מקום נעים ובטוח" בעיניים עצומות תוך ניסיון לחוות את החוויה בכל החושים: ויזואלי, שמיעתי, תחושתי </w:t>
      </w:r>
      <w:proofErr w:type="spellStart"/>
      <w:r w:rsidRPr="00D22D94">
        <w:rPr>
          <w:sz w:val="24"/>
          <w:szCs w:val="24"/>
          <w:rtl/>
        </w:rPr>
        <w:t>וכו</w:t>
      </w:r>
      <w:proofErr w:type="spellEnd"/>
      <w:r w:rsidRPr="00D22D94">
        <w:rPr>
          <w:sz w:val="24"/>
          <w:szCs w:val="24"/>
          <w:rtl/>
        </w:rPr>
        <w:t>...</w:t>
      </w:r>
      <w:r w:rsidRPr="00D22D94">
        <w:rPr>
          <w:sz w:val="24"/>
          <w:szCs w:val="24"/>
          <w:rtl/>
        </w:rPr>
        <w:br/>
        <w:t xml:space="preserve">שליטה בדימויים: לדמיין שניתן להחליף ערוץ </w:t>
      </w:r>
      <w:proofErr w:type="spellStart"/>
      <w:r w:rsidRPr="00D22D94">
        <w:rPr>
          <w:sz w:val="24"/>
          <w:szCs w:val="24"/>
          <w:rtl/>
        </w:rPr>
        <w:t>בטלויזיה</w:t>
      </w:r>
      <w:proofErr w:type="spellEnd"/>
      <w:r w:rsidRPr="00D22D94">
        <w:rPr>
          <w:sz w:val="24"/>
          <w:szCs w:val="24"/>
          <w:rtl/>
        </w:rPr>
        <w:t xml:space="preserve"> ן מערוץ המלחמה לערוץ </w:t>
      </w:r>
      <w:proofErr w:type="spellStart"/>
      <w:r w:rsidRPr="00D22D94">
        <w:rPr>
          <w:sz w:val="24"/>
          <w:szCs w:val="24"/>
          <w:rtl/>
        </w:rPr>
        <w:t>הרלקסציה</w:t>
      </w:r>
      <w:proofErr w:type="spellEnd"/>
      <w:r w:rsidRPr="00D22D94">
        <w:rPr>
          <w:sz w:val="24"/>
          <w:szCs w:val="24"/>
          <w:rtl/>
        </w:rPr>
        <w:t xml:space="preserve"> -</w:t>
      </w:r>
      <w:r w:rsidRPr="00D22D94">
        <w:rPr>
          <w:sz w:val="24"/>
          <w:szCs w:val="24"/>
          <w:rtl/>
        </w:rPr>
        <w:br/>
      </w:r>
      <w:proofErr w:type="spellStart"/>
      <w:r w:rsidRPr="00D22D94">
        <w:rPr>
          <w:sz w:val="24"/>
          <w:szCs w:val="24"/>
          <w:rtl/>
        </w:rPr>
        <w:t>הרפייה</w:t>
      </w:r>
      <w:proofErr w:type="spellEnd"/>
      <w:r w:rsidRPr="00D22D94">
        <w:rPr>
          <w:sz w:val="24"/>
          <w:szCs w:val="24"/>
          <w:rtl/>
        </w:rPr>
        <w:t xml:space="preserve"> או מצבע שחור לצבע נעים ומרגיע.</w:t>
      </w:r>
      <w:r w:rsidRPr="00D22D94">
        <w:rPr>
          <w:sz w:val="24"/>
          <w:szCs w:val="24"/>
          <w:rtl/>
        </w:rPr>
        <w:br/>
        <w:t>להעסיק את הילד בדברים שאוהב זה מסיח קשב מהדברים המלחיצים. למשל: לספר לו סיפור, משחקי קופסא, התעמלות משותפת. גם תורם לזמן איכות הורה ילד.</w:t>
      </w:r>
      <w:r w:rsidRPr="00D22D94">
        <w:rPr>
          <w:sz w:val="24"/>
          <w:szCs w:val="24"/>
          <w:rtl/>
        </w:rPr>
        <w:br/>
        <w:t>לתת לילד תפקידים על פי יכולותיו. לקטנים: לסדר את המשחקים, לגדולים להכין סנדויצ'ים או</w:t>
      </w:r>
      <w:r w:rsidRPr="00D22D94">
        <w:rPr>
          <w:sz w:val="24"/>
          <w:szCs w:val="24"/>
          <w:rtl/>
        </w:rPr>
        <w:br/>
        <w:t xml:space="preserve">לסדר את </w:t>
      </w:r>
      <w:proofErr w:type="spellStart"/>
      <w:r w:rsidRPr="00D22D94">
        <w:rPr>
          <w:sz w:val="24"/>
          <w:szCs w:val="24"/>
          <w:rtl/>
        </w:rPr>
        <w:t>המיקלט</w:t>
      </w:r>
      <w:proofErr w:type="spellEnd"/>
      <w:r w:rsidRPr="00D22D94">
        <w:rPr>
          <w:sz w:val="24"/>
          <w:szCs w:val="24"/>
          <w:rtl/>
        </w:rPr>
        <w:t xml:space="preserve"> </w:t>
      </w:r>
      <w:proofErr w:type="spellStart"/>
      <w:r w:rsidRPr="00D22D94">
        <w:rPr>
          <w:sz w:val="24"/>
          <w:szCs w:val="24"/>
          <w:rtl/>
        </w:rPr>
        <w:t>וכו</w:t>
      </w:r>
      <w:proofErr w:type="spellEnd"/>
      <w:r w:rsidRPr="00D22D94">
        <w:rPr>
          <w:sz w:val="24"/>
          <w:szCs w:val="24"/>
          <w:rtl/>
        </w:rPr>
        <w:t>... נותן גם חוויה של שליטה ועשייה במקום חוסר אונים.</w:t>
      </w:r>
      <w:r w:rsidRPr="00D22D94">
        <w:rPr>
          <w:sz w:val="24"/>
          <w:szCs w:val="24"/>
          <w:rtl/>
        </w:rPr>
        <w:br/>
        <w:t>מתן חום ואהבה לילד, כפי שכתבה שלומית כהן אסיף בשיר: כשעצוב לי.</w:t>
      </w:r>
      <w:r w:rsidRPr="00D22D94">
        <w:rPr>
          <w:sz w:val="24"/>
          <w:szCs w:val="24"/>
          <w:rtl/>
        </w:rPr>
        <w:br/>
        <w:t>"כשעצוב לי"- שלומית כהן אסיף</w:t>
      </w:r>
    </w:p>
    <w:p w:rsidR="00D22D94" w:rsidRPr="00D22D94" w:rsidRDefault="00D22D94" w:rsidP="00D22D94">
      <w:pPr>
        <w:spacing w:before="90" w:after="90" w:line="240" w:lineRule="auto"/>
        <w:jc w:val="left"/>
        <w:rPr>
          <w:sz w:val="24"/>
          <w:szCs w:val="24"/>
          <w:rtl/>
        </w:rPr>
      </w:pPr>
      <w:r w:rsidRPr="00D22D94">
        <w:rPr>
          <w:sz w:val="24"/>
          <w:szCs w:val="24"/>
          <w:rtl/>
        </w:rPr>
        <w:t xml:space="preserve">אמרתי </w:t>
      </w:r>
      <w:proofErr w:type="spellStart"/>
      <w:r w:rsidRPr="00D22D94">
        <w:rPr>
          <w:sz w:val="24"/>
          <w:szCs w:val="24"/>
          <w:rtl/>
        </w:rPr>
        <w:t>לאמא</w:t>
      </w:r>
      <w:proofErr w:type="spellEnd"/>
      <w:r w:rsidRPr="00D22D94">
        <w:rPr>
          <w:sz w:val="24"/>
          <w:szCs w:val="24"/>
          <w:rtl/>
        </w:rPr>
        <w:t xml:space="preserve"> "עצוב לי"</w:t>
      </w:r>
      <w:r w:rsidRPr="00D22D94">
        <w:rPr>
          <w:sz w:val="24"/>
          <w:szCs w:val="24"/>
          <w:rtl/>
        </w:rPr>
        <w:br/>
        <w:t>"לך תשקה עציצים "</w:t>
      </w:r>
      <w:proofErr w:type="spellStart"/>
      <w:r w:rsidRPr="00D22D94">
        <w:rPr>
          <w:sz w:val="24"/>
          <w:szCs w:val="24"/>
          <w:rtl/>
        </w:rPr>
        <w:t>אמא</w:t>
      </w:r>
      <w:proofErr w:type="spellEnd"/>
      <w:r w:rsidRPr="00D22D94">
        <w:rPr>
          <w:sz w:val="24"/>
          <w:szCs w:val="24"/>
          <w:rtl/>
        </w:rPr>
        <w:br/>
        <w:t>אמרה</w:t>
      </w:r>
      <w:r w:rsidRPr="00D22D94">
        <w:rPr>
          <w:sz w:val="24"/>
          <w:szCs w:val="24"/>
          <w:rtl/>
        </w:rPr>
        <w:br/>
        <w:t>השקיתי</w:t>
      </w:r>
      <w:r w:rsidRPr="00D22D94">
        <w:rPr>
          <w:sz w:val="24"/>
          <w:szCs w:val="24"/>
          <w:rtl/>
        </w:rPr>
        <w:br/>
        <w:t>ולא עזר</w:t>
      </w:r>
      <w:r w:rsidRPr="00D22D94">
        <w:rPr>
          <w:sz w:val="24"/>
          <w:szCs w:val="24"/>
          <w:rtl/>
        </w:rPr>
        <w:br/>
        <w:t>העצב לא עבר.</w:t>
      </w:r>
      <w:r w:rsidRPr="00D22D94">
        <w:rPr>
          <w:sz w:val="24"/>
          <w:szCs w:val="24"/>
          <w:rtl/>
        </w:rPr>
        <w:br/>
        <w:t>אמרתי לאבא: "עצוב לי"</w:t>
      </w:r>
      <w:r w:rsidRPr="00D22D94">
        <w:rPr>
          <w:sz w:val="24"/>
          <w:szCs w:val="24"/>
          <w:rtl/>
        </w:rPr>
        <w:br/>
        <w:t xml:space="preserve">"אז תשיר </w:t>
      </w:r>
      <w:proofErr w:type="spellStart"/>
      <w:r w:rsidRPr="00D22D94">
        <w:rPr>
          <w:sz w:val="24"/>
          <w:szCs w:val="24"/>
          <w:rtl/>
        </w:rPr>
        <w:t>שירים"אבא</w:t>
      </w:r>
      <w:proofErr w:type="spellEnd"/>
      <w:r w:rsidRPr="00D22D94">
        <w:rPr>
          <w:sz w:val="24"/>
          <w:szCs w:val="24"/>
          <w:rtl/>
        </w:rPr>
        <w:t xml:space="preserve"> אמר.</w:t>
      </w:r>
      <w:r w:rsidRPr="00D22D94">
        <w:rPr>
          <w:sz w:val="24"/>
          <w:szCs w:val="24"/>
          <w:rtl/>
        </w:rPr>
        <w:br/>
        <w:t>שרתי</w:t>
      </w:r>
      <w:r w:rsidRPr="00D22D94">
        <w:rPr>
          <w:sz w:val="24"/>
          <w:szCs w:val="24"/>
          <w:rtl/>
        </w:rPr>
        <w:br/>
        <w:t>ולא עזר</w:t>
      </w:r>
      <w:r w:rsidRPr="00D22D94">
        <w:rPr>
          <w:sz w:val="24"/>
          <w:szCs w:val="24"/>
          <w:rtl/>
        </w:rPr>
        <w:br/>
        <w:t>העצב לא עבר.</w:t>
      </w:r>
    </w:p>
    <w:p w:rsidR="00D22D94" w:rsidRPr="00D22D94" w:rsidRDefault="00D22D94" w:rsidP="00D22D94">
      <w:pPr>
        <w:spacing w:before="90" w:after="90" w:line="240" w:lineRule="auto"/>
        <w:jc w:val="left"/>
        <w:rPr>
          <w:sz w:val="24"/>
          <w:szCs w:val="24"/>
          <w:rtl/>
        </w:rPr>
      </w:pPr>
      <w:r w:rsidRPr="00D22D94">
        <w:rPr>
          <w:sz w:val="24"/>
          <w:szCs w:val="24"/>
          <w:rtl/>
        </w:rPr>
        <w:t xml:space="preserve">אמרתי </w:t>
      </w:r>
      <w:proofErr w:type="spellStart"/>
      <w:r w:rsidRPr="00D22D94">
        <w:rPr>
          <w:sz w:val="24"/>
          <w:szCs w:val="24"/>
          <w:rtl/>
        </w:rPr>
        <w:t>לסבא:"עצוב</w:t>
      </w:r>
      <w:proofErr w:type="spellEnd"/>
      <w:r w:rsidRPr="00D22D94">
        <w:rPr>
          <w:sz w:val="24"/>
          <w:szCs w:val="24"/>
          <w:rtl/>
        </w:rPr>
        <w:t xml:space="preserve"> לי"</w:t>
      </w:r>
      <w:r w:rsidRPr="00D22D94">
        <w:rPr>
          <w:sz w:val="24"/>
          <w:szCs w:val="24"/>
          <w:rtl/>
        </w:rPr>
        <w:br/>
        <w:t xml:space="preserve">סבא ליטף לי את </w:t>
      </w:r>
      <w:proofErr w:type="spellStart"/>
      <w:r w:rsidRPr="00D22D94">
        <w:rPr>
          <w:sz w:val="24"/>
          <w:szCs w:val="24"/>
          <w:rtl/>
        </w:rPr>
        <w:t>הצואר</w:t>
      </w:r>
      <w:proofErr w:type="spellEnd"/>
      <w:r w:rsidRPr="00D22D94">
        <w:rPr>
          <w:sz w:val="24"/>
          <w:szCs w:val="24"/>
          <w:rtl/>
        </w:rPr>
        <w:t>,</w:t>
      </w:r>
      <w:r w:rsidRPr="00D22D94">
        <w:rPr>
          <w:sz w:val="24"/>
          <w:szCs w:val="24"/>
          <w:rtl/>
        </w:rPr>
        <w:br/>
        <w:t>ספר מה קרה,</w:t>
      </w:r>
      <w:r w:rsidRPr="00D22D94">
        <w:rPr>
          <w:sz w:val="24"/>
          <w:szCs w:val="24"/>
          <w:rtl/>
        </w:rPr>
        <w:br/>
        <w:t>אל תחסיר דבר</w:t>
      </w:r>
      <w:r w:rsidRPr="00D22D94">
        <w:rPr>
          <w:sz w:val="24"/>
          <w:szCs w:val="24"/>
          <w:rtl/>
        </w:rPr>
        <w:br/>
        <w:t>והעצב עבר...</w:t>
      </w:r>
    </w:p>
    <w:p w:rsidR="00D22D94" w:rsidRPr="00D22D94" w:rsidRDefault="00D22D94" w:rsidP="00D22D94">
      <w:pPr>
        <w:spacing w:before="90" w:after="90" w:line="240" w:lineRule="auto"/>
        <w:jc w:val="left"/>
        <w:rPr>
          <w:sz w:val="24"/>
          <w:szCs w:val="24"/>
          <w:rtl/>
        </w:rPr>
      </w:pPr>
      <w:r w:rsidRPr="00D22D94">
        <w:rPr>
          <w:sz w:val="24"/>
          <w:szCs w:val="24"/>
          <w:rtl/>
        </w:rPr>
        <w:t xml:space="preserve">ומתי יש לפנות הלאה לעזרה </w:t>
      </w:r>
      <w:proofErr w:type="spellStart"/>
      <w:r w:rsidRPr="00D22D94">
        <w:rPr>
          <w:sz w:val="24"/>
          <w:szCs w:val="24"/>
          <w:rtl/>
        </w:rPr>
        <w:t>מיקצועית</w:t>
      </w:r>
      <w:proofErr w:type="spellEnd"/>
      <w:r w:rsidRPr="00D22D94">
        <w:rPr>
          <w:sz w:val="24"/>
          <w:szCs w:val="24"/>
          <w:rtl/>
        </w:rPr>
        <w:t>?</w:t>
      </w:r>
    </w:p>
    <w:p w:rsidR="00D22D94" w:rsidRPr="00D22D94" w:rsidRDefault="00D22D94" w:rsidP="00D22D94">
      <w:pPr>
        <w:spacing w:before="90" w:after="90" w:line="240" w:lineRule="auto"/>
        <w:jc w:val="left"/>
        <w:rPr>
          <w:sz w:val="24"/>
          <w:szCs w:val="24"/>
          <w:rtl/>
        </w:rPr>
      </w:pPr>
      <w:r w:rsidRPr="00D22D94">
        <w:rPr>
          <w:sz w:val="24"/>
          <w:szCs w:val="24"/>
          <w:rtl/>
        </w:rPr>
        <w:t xml:space="preserve">אם על אף כל הנעשה ברמה המשפחתית והבית </w:t>
      </w:r>
      <w:proofErr w:type="spellStart"/>
      <w:r w:rsidRPr="00D22D94">
        <w:rPr>
          <w:sz w:val="24"/>
          <w:szCs w:val="24"/>
          <w:rtl/>
        </w:rPr>
        <w:t>סיפרית</w:t>
      </w:r>
      <w:proofErr w:type="spellEnd"/>
      <w:r w:rsidRPr="00D22D94">
        <w:rPr>
          <w:sz w:val="24"/>
          <w:szCs w:val="24"/>
          <w:rtl/>
        </w:rPr>
        <w:t xml:space="preserve">, נמשכת החרדה </w:t>
      </w:r>
      <w:proofErr w:type="spellStart"/>
      <w:r w:rsidRPr="00D22D94">
        <w:rPr>
          <w:sz w:val="24"/>
          <w:szCs w:val="24"/>
          <w:rtl/>
        </w:rPr>
        <w:t>וההמנעות</w:t>
      </w:r>
      <w:proofErr w:type="spellEnd"/>
      <w:r w:rsidRPr="00D22D94">
        <w:rPr>
          <w:sz w:val="24"/>
          <w:szCs w:val="24"/>
          <w:rtl/>
        </w:rPr>
        <w:t xml:space="preserve"> אצל הילד וקיימת ירידה </w:t>
      </w:r>
      <w:proofErr w:type="spellStart"/>
      <w:r w:rsidRPr="00D22D94">
        <w:rPr>
          <w:sz w:val="24"/>
          <w:szCs w:val="24"/>
          <w:rtl/>
        </w:rPr>
        <w:t>תיפקודית</w:t>
      </w:r>
      <w:proofErr w:type="spellEnd"/>
      <w:r w:rsidRPr="00D22D94">
        <w:rPr>
          <w:sz w:val="24"/>
          <w:szCs w:val="24"/>
          <w:rtl/>
        </w:rPr>
        <w:t xml:space="preserve"> גם חודש ומעלה אחר </w:t>
      </w:r>
      <w:proofErr w:type="spellStart"/>
      <w:r w:rsidRPr="00D22D94">
        <w:rPr>
          <w:sz w:val="24"/>
          <w:szCs w:val="24"/>
          <w:rtl/>
        </w:rPr>
        <w:t>הארוע</w:t>
      </w:r>
      <w:proofErr w:type="spellEnd"/>
      <w:r w:rsidRPr="00D22D94">
        <w:rPr>
          <w:sz w:val="24"/>
          <w:szCs w:val="24"/>
          <w:rtl/>
        </w:rPr>
        <w:t xml:space="preserve"> הטראומתי, אזי יש לפנות </w:t>
      </w:r>
      <w:proofErr w:type="spellStart"/>
      <w:r w:rsidRPr="00D22D94">
        <w:rPr>
          <w:sz w:val="24"/>
          <w:szCs w:val="24"/>
          <w:rtl/>
        </w:rPr>
        <w:t>להתיעצות</w:t>
      </w:r>
      <w:proofErr w:type="spellEnd"/>
      <w:r w:rsidRPr="00D22D94">
        <w:rPr>
          <w:sz w:val="24"/>
          <w:szCs w:val="24"/>
          <w:rtl/>
        </w:rPr>
        <w:t xml:space="preserve"> במרפאה לבריאות הנפש של הילד והמתבגר באזור המגורים.</w:t>
      </w:r>
    </w:p>
    <w:p w:rsidR="00D22D94" w:rsidRDefault="00D22D94" w:rsidP="00D22D94">
      <w:pPr>
        <w:spacing w:before="90" w:after="90" w:line="240" w:lineRule="auto"/>
        <w:jc w:val="left"/>
      </w:pPr>
      <w:r w:rsidRPr="00D22D94">
        <w:rPr>
          <w:sz w:val="24"/>
          <w:szCs w:val="24"/>
          <w:rtl/>
        </w:rPr>
        <w:t>אני מקווה שעזרתי קצת למי שזקוק למידע זה.</w:t>
      </w:r>
      <w:r w:rsidRPr="00945AAF">
        <w:rPr>
          <w:rFonts w:ascii="Arial" w:hAnsi="Arial"/>
          <w:vanish/>
          <w:sz w:val="28"/>
          <w:szCs w:val="28"/>
          <w:rtl/>
        </w:rPr>
        <w:t>ראש הטופס</w:t>
      </w:r>
      <w:bookmarkStart w:id="0" w:name="_GoBack"/>
      <w:bookmarkEnd w:id="0"/>
    </w:p>
    <w:p w:rsidR="008F1F9A" w:rsidRPr="00525F36" w:rsidRDefault="008F1F9A" w:rsidP="00D22D94">
      <w:pPr>
        <w:jc w:val="left"/>
        <w:rPr>
          <w:rtl/>
        </w:rPr>
      </w:pPr>
    </w:p>
    <w:sectPr w:rsidR="008F1F9A" w:rsidRPr="00525F36" w:rsidSect="0007499C">
      <w:headerReference w:type="default" r:id="rId7"/>
      <w:footerReference w:type="default" r:id="rId8"/>
      <w:pgSz w:w="11906" w:h="16838"/>
      <w:pgMar w:top="1560" w:right="1133" w:bottom="1440" w:left="1418" w:header="708" w:footer="9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033" w:rsidRDefault="00A74033" w:rsidP="00162E7A">
      <w:pPr>
        <w:spacing w:after="0" w:line="240" w:lineRule="auto"/>
      </w:pPr>
      <w:r>
        <w:separator/>
      </w:r>
    </w:p>
  </w:endnote>
  <w:endnote w:type="continuationSeparator" w:id="0">
    <w:p w:rsidR="00A74033" w:rsidRDefault="00A74033" w:rsidP="0016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7A" w:rsidRPr="00162E7A" w:rsidRDefault="00791956" w:rsidP="002703B6">
    <w:pPr>
      <w:pStyle w:val="a5"/>
    </w:pPr>
    <w:r>
      <w:rPr>
        <w:noProof/>
        <w:rtl/>
      </w:rPr>
      <mc:AlternateContent>
        <mc:Choice Requires="wps">
          <w:drawing>
            <wp:anchor distT="45720" distB="45720" distL="114300" distR="114300" simplePos="0" relativeHeight="251664384" behindDoc="0" locked="0" layoutInCell="1" allowOverlap="1">
              <wp:simplePos x="0" y="0"/>
              <wp:positionH relativeFrom="page">
                <wp:posOffset>38100</wp:posOffset>
              </wp:positionH>
              <wp:positionV relativeFrom="paragraph">
                <wp:posOffset>254000</wp:posOffset>
              </wp:positionV>
              <wp:extent cx="7524750" cy="45720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24750" cy="457200"/>
                      </a:xfrm>
                      <a:prstGeom prst="rect">
                        <a:avLst/>
                      </a:prstGeom>
                      <a:noFill/>
                      <a:ln w="9525">
                        <a:noFill/>
                        <a:miter lim="800000"/>
                        <a:headEnd/>
                        <a:tailEnd/>
                      </a:ln>
                    </wps:spPr>
                    <wps:txbx>
                      <w:txbxContent>
                        <w:p w:rsidR="00791956" w:rsidRDefault="00791956" w:rsidP="004B3FEB">
                          <w:pPr>
                            <w:pStyle w:val="a5"/>
                            <w:tabs>
                              <w:tab w:val="clear" w:pos="8306"/>
                            </w:tabs>
                            <w:ind w:left="384"/>
                            <w:jc w:val="center"/>
                            <w:rPr>
                              <w:rFonts w:asciiTheme="minorBidi" w:hAnsiTheme="minorBidi"/>
                              <w:color w:val="003399"/>
                              <w:sz w:val="24"/>
                              <w:szCs w:val="24"/>
                              <w:rtl/>
                            </w:rPr>
                          </w:pPr>
                          <w:r w:rsidRPr="002C03CA">
                            <w:rPr>
                              <w:rFonts w:asciiTheme="minorBidi" w:hAnsiTheme="minorBidi"/>
                              <w:color w:val="003399"/>
                              <w:sz w:val="24"/>
                              <w:szCs w:val="24"/>
                              <w:rtl/>
                            </w:rPr>
                            <w:t xml:space="preserve">רח' הלסינקי </w:t>
                          </w:r>
                          <w:r w:rsidRPr="004B4ADA">
                            <w:rPr>
                              <w:rFonts w:asciiTheme="minorBidi" w:hAnsiTheme="minorBidi"/>
                              <w:color w:val="003399"/>
                              <w:sz w:val="24"/>
                              <w:szCs w:val="24"/>
                              <w:rtl/>
                            </w:rPr>
                            <w:t>1, ת</w:t>
                          </w:r>
                          <w:r w:rsidRPr="004B4ADA">
                            <w:rPr>
                              <w:rFonts w:asciiTheme="minorBidi" w:hAnsiTheme="minorBidi" w:hint="cs"/>
                              <w:color w:val="003399"/>
                              <w:sz w:val="24"/>
                              <w:szCs w:val="24"/>
                              <w:rtl/>
                            </w:rPr>
                            <w:t>"ד</w:t>
                          </w:r>
                          <w:r w:rsidRPr="002C03CA">
                            <w:rPr>
                              <w:rFonts w:asciiTheme="minorBidi" w:hAnsiTheme="minorBidi"/>
                              <w:color w:val="003399"/>
                              <w:sz w:val="24"/>
                              <w:szCs w:val="24"/>
                              <w:rtl/>
                            </w:rPr>
                            <w:t xml:space="preserve"> 102</w:t>
                          </w:r>
                          <w:r w:rsidRPr="004B4ADA">
                            <w:rPr>
                              <w:rFonts w:asciiTheme="minorBidi" w:hAnsiTheme="minorBidi" w:hint="cs"/>
                              <w:color w:val="003399"/>
                              <w:sz w:val="24"/>
                              <w:szCs w:val="24"/>
                              <w:rtl/>
                            </w:rPr>
                            <w:t xml:space="preserve"> </w:t>
                          </w:r>
                          <w:r w:rsidRPr="004B4ADA">
                            <w:rPr>
                              <w:rFonts w:asciiTheme="minorBidi" w:hAnsiTheme="minorBidi"/>
                              <w:color w:val="003399"/>
                              <w:sz w:val="24"/>
                              <w:szCs w:val="24"/>
                              <w:rtl/>
                            </w:rPr>
                            <w:t>פתח-תקווה</w:t>
                          </w:r>
                          <w:r w:rsidRPr="002C03CA">
                            <w:rPr>
                              <w:rFonts w:asciiTheme="minorBidi" w:hAnsiTheme="minorBidi"/>
                              <w:color w:val="003399"/>
                              <w:sz w:val="24"/>
                              <w:szCs w:val="24"/>
                              <w:rtl/>
                            </w:rPr>
                            <w:t xml:space="preserve"> </w:t>
                          </w:r>
                          <w:r w:rsidR="004B3FEB">
                            <w:rPr>
                              <w:rFonts w:asciiTheme="minorBidi" w:hAnsiTheme="minorBidi" w:hint="cs"/>
                              <w:color w:val="003399"/>
                              <w:sz w:val="24"/>
                              <w:szCs w:val="24"/>
                              <w:rtl/>
                            </w:rPr>
                            <w:t>4910002</w:t>
                          </w:r>
                          <w:r w:rsidRPr="002C03CA">
                            <w:rPr>
                              <w:rFonts w:asciiTheme="minorBidi" w:hAnsiTheme="minorBidi"/>
                              <w:color w:val="003399"/>
                              <w:sz w:val="24"/>
                              <w:szCs w:val="24"/>
                              <w:rtl/>
                            </w:rPr>
                            <w:t xml:space="preserve"> </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טל: 03-925</w:t>
                          </w:r>
                          <w:r w:rsidRPr="002C03CA">
                            <w:rPr>
                              <w:rFonts w:asciiTheme="minorBidi" w:hAnsiTheme="minorBidi" w:hint="cs"/>
                              <w:color w:val="003399"/>
                              <w:sz w:val="24"/>
                              <w:szCs w:val="24"/>
                              <w:rtl/>
                            </w:rPr>
                            <w:t>8200</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פקס: </w:t>
                          </w:r>
                          <w:r w:rsidRPr="002C03CA">
                            <w:rPr>
                              <w:rFonts w:asciiTheme="minorBidi" w:hAnsiTheme="minorBidi" w:hint="cs"/>
                              <w:color w:val="003399"/>
                              <w:sz w:val="24"/>
                              <w:szCs w:val="24"/>
                              <w:rtl/>
                            </w:rPr>
                            <w:t xml:space="preserve">03-9258204 </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w:t>
                          </w:r>
                          <w:hyperlink r:id="rId1" w:history="1">
                            <w:r w:rsidRPr="004B4ADA">
                              <w:rPr>
                                <w:rFonts w:asciiTheme="minorBidi" w:hAnsiTheme="minorBidi"/>
                                <w:color w:val="003399"/>
                                <w:sz w:val="24"/>
                                <w:szCs w:val="24"/>
                              </w:rPr>
                              <w:t>www.geha.co.il</w:t>
                            </w:r>
                          </w:hyperlink>
                        </w:p>
                        <w:p w:rsidR="00791956" w:rsidRPr="004B4ADA" w:rsidRDefault="00791956" w:rsidP="004452AE">
                          <w:pPr>
                            <w:pStyle w:val="a5"/>
                            <w:bidi w:val="0"/>
                            <w:ind w:left="-105" w:right="384"/>
                            <w:jc w:val="center"/>
                            <w:rPr>
                              <w:rFonts w:asciiTheme="minorBidi" w:hAnsiTheme="minorBidi"/>
                              <w:color w:val="003399"/>
                              <w:rtl/>
                            </w:rPr>
                          </w:pPr>
                          <w:r w:rsidRPr="004B4ADA">
                            <w:rPr>
                              <w:rFonts w:asciiTheme="minorBidi" w:hAnsiTheme="minorBidi"/>
                              <w:color w:val="003399"/>
                            </w:rPr>
                            <w:t xml:space="preserve">1 Helsinki St., </w:t>
                          </w:r>
                          <w:proofErr w:type="spellStart"/>
                          <w:r w:rsidRPr="004B4ADA">
                            <w:rPr>
                              <w:rFonts w:asciiTheme="minorBidi" w:hAnsiTheme="minorBidi"/>
                              <w:color w:val="003399"/>
                            </w:rPr>
                            <w:t>P.O.Box</w:t>
                          </w:r>
                          <w:proofErr w:type="spellEnd"/>
                          <w:r w:rsidRPr="004B4ADA">
                            <w:rPr>
                              <w:rFonts w:asciiTheme="minorBidi" w:hAnsiTheme="minorBidi"/>
                              <w:color w:val="003399"/>
                            </w:rPr>
                            <w:t xml:space="preserve"> 102 </w:t>
                          </w:r>
                          <w:proofErr w:type="spellStart"/>
                          <w:r w:rsidRPr="004B4ADA">
                            <w:rPr>
                              <w:rFonts w:asciiTheme="minorBidi" w:hAnsiTheme="minorBidi"/>
                              <w:color w:val="003399"/>
                            </w:rPr>
                            <w:t>Petach-Tikva</w:t>
                          </w:r>
                          <w:proofErr w:type="spellEnd"/>
                          <w:r w:rsidRPr="004B4ADA">
                            <w:rPr>
                              <w:rFonts w:asciiTheme="minorBidi" w:hAnsiTheme="minorBidi"/>
                              <w:color w:val="003399"/>
                            </w:rPr>
                            <w:t>, Israel 49100</w:t>
                          </w:r>
                          <w:r w:rsidR="004452AE">
                            <w:rPr>
                              <w:rFonts w:asciiTheme="minorBidi" w:hAnsiTheme="minorBidi"/>
                              <w:color w:val="003399"/>
                            </w:rPr>
                            <w:t>02</w:t>
                          </w:r>
                          <w:r w:rsidRPr="004B4ADA">
                            <w:rPr>
                              <w:rFonts w:asciiTheme="minorBidi" w:hAnsiTheme="minorBidi"/>
                              <w:color w:val="003399"/>
                            </w:rPr>
                            <w:t xml:space="preserve"> Tel: +972-3-9258200 Fax: +972-9258204 www.geha.co.il</w:t>
                          </w:r>
                        </w:p>
                        <w:p w:rsidR="002703B6" w:rsidRPr="002703B6" w:rsidRDefault="002703B6" w:rsidP="00155484">
                          <w:pPr>
                            <w:pStyle w:val="a5"/>
                            <w:tabs>
                              <w:tab w:val="clear" w:pos="4153"/>
                            </w:tabs>
                            <w:ind w:left="-74" w:right="-142"/>
                            <w:jc w:val="center"/>
                            <w:rPr>
                              <w:color w:val="002060"/>
                              <w:sz w:val="24"/>
                              <w:szCs w:val="24"/>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7" type="#_x0000_t202" style="position:absolute;left:0;text-align:left;margin-left:3pt;margin-top:20pt;width:592.5pt;height:36pt;flip:x;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" filled="f" stroked="f">
              <v:textbox>
                <w:txbxContent>
                  <w:p w:rsidR="00791956" w:rsidRDefault="00791956" w:rsidP="004B3FEB">
                    <w:pPr>
                      <w:pStyle w:val="a5"/>
                      <w:tabs>
                        <w:tab w:val="clear" w:pos="8306"/>
                      </w:tabs>
                      <w:ind w:left="384"/>
                      <w:jc w:val="center"/>
                      <w:rPr>
                        <w:rFonts w:asciiTheme="minorBidi" w:hAnsiTheme="minorBidi"/>
                        <w:color w:val="003399"/>
                        <w:sz w:val="24"/>
                        <w:szCs w:val="24"/>
                        <w:rtl/>
                      </w:rPr>
                    </w:pPr>
                    <w:r w:rsidRPr="002C03CA">
                      <w:rPr>
                        <w:rFonts w:asciiTheme="minorBidi" w:hAnsiTheme="minorBidi"/>
                        <w:color w:val="003399"/>
                        <w:sz w:val="24"/>
                        <w:szCs w:val="24"/>
                        <w:rtl/>
                      </w:rPr>
                      <w:t xml:space="preserve">רח' הלסינקי </w:t>
                    </w:r>
                    <w:r w:rsidRPr="004B4ADA">
                      <w:rPr>
                        <w:rFonts w:asciiTheme="minorBidi" w:hAnsiTheme="minorBidi"/>
                        <w:color w:val="003399"/>
                        <w:sz w:val="24"/>
                        <w:szCs w:val="24"/>
                        <w:rtl/>
                      </w:rPr>
                      <w:t>1, ת</w:t>
                    </w:r>
                    <w:r w:rsidRPr="004B4ADA">
                      <w:rPr>
                        <w:rFonts w:asciiTheme="minorBidi" w:hAnsiTheme="minorBidi" w:hint="cs"/>
                        <w:color w:val="003399"/>
                        <w:sz w:val="24"/>
                        <w:szCs w:val="24"/>
                        <w:rtl/>
                      </w:rPr>
                      <w:t>"ד</w:t>
                    </w:r>
                    <w:r w:rsidRPr="002C03CA">
                      <w:rPr>
                        <w:rFonts w:asciiTheme="minorBidi" w:hAnsiTheme="minorBidi"/>
                        <w:color w:val="003399"/>
                        <w:sz w:val="24"/>
                        <w:szCs w:val="24"/>
                        <w:rtl/>
                      </w:rPr>
                      <w:t xml:space="preserve"> 102</w:t>
                    </w:r>
                    <w:r w:rsidRPr="004B4ADA">
                      <w:rPr>
                        <w:rFonts w:asciiTheme="minorBidi" w:hAnsiTheme="minorBidi" w:hint="cs"/>
                        <w:color w:val="003399"/>
                        <w:sz w:val="24"/>
                        <w:szCs w:val="24"/>
                        <w:rtl/>
                      </w:rPr>
                      <w:t xml:space="preserve"> </w:t>
                    </w:r>
                    <w:r w:rsidRPr="004B4ADA">
                      <w:rPr>
                        <w:rFonts w:asciiTheme="minorBidi" w:hAnsiTheme="minorBidi"/>
                        <w:color w:val="003399"/>
                        <w:sz w:val="24"/>
                        <w:szCs w:val="24"/>
                        <w:rtl/>
                      </w:rPr>
                      <w:t>פתח-תקווה</w:t>
                    </w:r>
                    <w:r w:rsidRPr="002C03CA">
                      <w:rPr>
                        <w:rFonts w:asciiTheme="minorBidi" w:hAnsiTheme="minorBidi"/>
                        <w:color w:val="003399"/>
                        <w:sz w:val="24"/>
                        <w:szCs w:val="24"/>
                        <w:rtl/>
                      </w:rPr>
                      <w:t xml:space="preserve"> </w:t>
                    </w:r>
                    <w:r w:rsidR="004B3FEB">
                      <w:rPr>
                        <w:rFonts w:asciiTheme="minorBidi" w:hAnsiTheme="minorBidi" w:hint="cs"/>
                        <w:color w:val="003399"/>
                        <w:sz w:val="24"/>
                        <w:szCs w:val="24"/>
                        <w:rtl/>
                      </w:rPr>
                      <w:t>4910002</w:t>
                    </w:r>
                    <w:r w:rsidRPr="002C03CA">
                      <w:rPr>
                        <w:rFonts w:asciiTheme="minorBidi" w:hAnsiTheme="minorBidi"/>
                        <w:color w:val="003399"/>
                        <w:sz w:val="24"/>
                        <w:szCs w:val="24"/>
                        <w:rtl/>
                      </w:rPr>
                      <w:t xml:space="preserve"> </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טל: 03-925</w:t>
                    </w:r>
                    <w:r w:rsidRPr="002C03CA">
                      <w:rPr>
                        <w:rFonts w:asciiTheme="minorBidi" w:hAnsiTheme="minorBidi" w:hint="cs"/>
                        <w:color w:val="003399"/>
                        <w:sz w:val="24"/>
                        <w:szCs w:val="24"/>
                        <w:rtl/>
                      </w:rPr>
                      <w:t>8200</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פקס: </w:t>
                    </w:r>
                    <w:r w:rsidRPr="002C03CA">
                      <w:rPr>
                        <w:rFonts w:asciiTheme="minorBidi" w:hAnsiTheme="minorBidi" w:hint="cs"/>
                        <w:color w:val="003399"/>
                        <w:sz w:val="24"/>
                        <w:szCs w:val="24"/>
                        <w:rtl/>
                      </w:rPr>
                      <w:t xml:space="preserve">03-9258204 </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w:t>
                    </w:r>
                    <w:hyperlink r:id="rId2" w:history="1">
                      <w:r w:rsidRPr="004B4ADA">
                        <w:rPr>
                          <w:rFonts w:asciiTheme="minorBidi" w:hAnsiTheme="minorBidi"/>
                          <w:color w:val="003399"/>
                          <w:sz w:val="24"/>
                          <w:szCs w:val="24"/>
                        </w:rPr>
                        <w:t>www.geha.co.il</w:t>
                      </w:r>
                    </w:hyperlink>
                  </w:p>
                  <w:p w:rsidR="00791956" w:rsidRPr="004B4ADA" w:rsidRDefault="00791956" w:rsidP="004452AE">
                    <w:pPr>
                      <w:pStyle w:val="a5"/>
                      <w:bidi w:val="0"/>
                      <w:ind w:left="-105" w:right="384"/>
                      <w:jc w:val="center"/>
                      <w:rPr>
                        <w:rFonts w:asciiTheme="minorBidi" w:hAnsiTheme="minorBidi"/>
                        <w:color w:val="003399"/>
                        <w:rtl/>
                      </w:rPr>
                    </w:pPr>
                    <w:r w:rsidRPr="004B4ADA">
                      <w:rPr>
                        <w:rFonts w:asciiTheme="minorBidi" w:hAnsiTheme="minorBidi"/>
                        <w:color w:val="003399"/>
                      </w:rPr>
                      <w:t xml:space="preserve">1 Helsinki St., </w:t>
                    </w:r>
                    <w:proofErr w:type="spellStart"/>
                    <w:r w:rsidRPr="004B4ADA">
                      <w:rPr>
                        <w:rFonts w:asciiTheme="minorBidi" w:hAnsiTheme="minorBidi"/>
                        <w:color w:val="003399"/>
                      </w:rPr>
                      <w:t>P.O.Box</w:t>
                    </w:r>
                    <w:proofErr w:type="spellEnd"/>
                    <w:r w:rsidRPr="004B4ADA">
                      <w:rPr>
                        <w:rFonts w:asciiTheme="minorBidi" w:hAnsiTheme="minorBidi"/>
                        <w:color w:val="003399"/>
                      </w:rPr>
                      <w:t xml:space="preserve"> 102 </w:t>
                    </w:r>
                    <w:proofErr w:type="spellStart"/>
                    <w:r w:rsidRPr="004B4ADA">
                      <w:rPr>
                        <w:rFonts w:asciiTheme="minorBidi" w:hAnsiTheme="minorBidi"/>
                        <w:color w:val="003399"/>
                      </w:rPr>
                      <w:t>Petach-Tikva</w:t>
                    </w:r>
                    <w:proofErr w:type="spellEnd"/>
                    <w:r w:rsidRPr="004B4ADA">
                      <w:rPr>
                        <w:rFonts w:asciiTheme="minorBidi" w:hAnsiTheme="minorBidi"/>
                        <w:color w:val="003399"/>
                      </w:rPr>
                      <w:t>, Israel 49100</w:t>
                    </w:r>
                    <w:r w:rsidR="004452AE">
                      <w:rPr>
                        <w:rFonts w:asciiTheme="minorBidi" w:hAnsiTheme="minorBidi"/>
                        <w:color w:val="003399"/>
                      </w:rPr>
                      <w:t>02</w:t>
                    </w:r>
                    <w:r w:rsidRPr="004B4ADA">
                      <w:rPr>
                        <w:rFonts w:asciiTheme="minorBidi" w:hAnsiTheme="minorBidi"/>
                        <w:color w:val="003399"/>
                      </w:rPr>
                      <w:t xml:space="preserve"> Tel: +972-3-9258200 Fax: +972-9258204 www.geha.co.il</w:t>
                    </w:r>
                  </w:p>
                  <w:p w:rsidR="002703B6" w:rsidRPr="002703B6" w:rsidRDefault="002703B6" w:rsidP="00155484">
                    <w:pPr>
                      <w:pStyle w:val="a5"/>
                      <w:tabs>
                        <w:tab w:val="clear" w:pos="4153"/>
                      </w:tabs>
                      <w:ind w:left="-74" w:right="-142"/>
                      <w:jc w:val="center"/>
                      <w:rPr>
                        <w:color w:val="002060"/>
                        <w:sz w:val="24"/>
                        <w:szCs w:val="24"/>
                        <w:rtl/>
                        <w:cs/>
                      </w:rPr>
                    </w:pPr>
                  </w:p>
                </w:txbxContent>
              </v:textbox>
              <w10:wrap type="square" anchorx="page"/>
            </v:shape>
          </w:pict>
        </mc:Fallback>
      </mc:AlternateContent>
    </w:r>
    <w:r w:rsidRPr="00162E7A">
      <w:rPr>
        <w:rFonts w:cs="Arial"/>
        <w:noProof/>
        <w:rtl/>
      </w:rPr>
      <w:drawing>
        <wp:anchor distT="0" distB="0" distL="114300" distR="114300" simplePos="0" relativeHeight="251659264" behindDoc="0" locked="0" layoutInCell="1" allowOverlap="1">
          <wp:simplePos x="0" y="0"/>
          <wp:positionH relativeFrom="column">
            <wp:posOffset>-900430</wp:posOffset>
          </wp:positionH>
          <wp:positionV relativeFrom="paragraph">
            <wp:posOffset>25400</wp:posOffset>
          </wp:positionV>
          <wp:extent cx="7534275" cy="270510"/>
          <wp:effectExtent l="0" t="0" r="9525" b="0"/>
          <wp:wrapNone/>
          <wp:docPr id="12" name="תמונה 12" descr="C:\Users\mayata3\AppData\Local\Microsoft\Windows\INetCache\Content.Outlook\TJXJXRNR\Strip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ata3\AppData\Local\Microsoft\Windows\INetCache\Content.Outlook\TJXJXRNR\Strip (003).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34275" cy="270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2812">
      <w:rPr>
        <w:rFonts w:cs="Arial"/>
        <w:noProof/>
        <w:rtl/>
      </w:rPr>
      <w:drawing>
        <wp:anchor distT="0" distB="0" distL="114300" distR="114300" simplePos="0" relativeHeight="251662336" behindDoc="0" locked="0" layoutInCell="1" allowOverlap="1">
          <wp:simplePos x="0" y="0"/>
          <wp:positionH relativeFrom="column">
            <wp:posOffset>4709795</wp:posOffset>
          </wp:positionH>
          <wp:positionV relativeFrom="paragraph">
            <wp:posOffset>-448945</wp:posOffset>
          </wp:positionV>
          <wp:extent cx="1685925" cy="552450"/>
          <wp:effectExtent l="0" t="0" r="0" b="0"/>
          <wp:wrapNone/>
          <wp:docPr id="13" name="תמונה 13" descr="\\clalit\dfs$\HOME\Shivuk\2021\שפה חדשה\חומרים לטמפלט מצג,\CL322 Clalit slogen RGB-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lit\dfs$\HOME\Shivuk\2021\שפה חדשה\חומרים לטמפלט מצג,\CL322 Clalit slogen RGB-02.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9022" t="1" r="19760" b="3540"/>
                  <a:stretch/>
                </pic:blipFill>
                <pic:spPr bwMode="auto">
                  <a:xfrm>
                    <a:off x="0" y="0"/>
                    <a:ext cx="1685925"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033" w:rsidRDefault="00A74033" w:rsidP="00162E7A">
      <w:pPr>
        <w:spacing w:after="0" w:line="240" w:lineRule="auto"/>
      </w:pPr>
      <w:r>
        <w:separator/>
      </w:r>
    </w:p>
  </w:footnote>
  <w:footnote w:type="continuationSeparator" w:id="0">
    <w:p w:rsidR="00A74033" w:rsidRDefault="00A74033" w:rsidP="00162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7A" w:rsidRDefault="00791956" w:rsidP="00162E7A">
    <w:pPr>
      <w:pStyle w:val="a3"/>
      <w:rPr>
        <w:rtl/>
        <w:cs/>
      </w:rPr>
    </w:pPr>
    <w:r>
      <w:rPr>
        <w:noProof/>
        <w:rtl/>
      </w:rPr>
      <w:drawing>
        <wp:anchor distT="0" distB="0" distL="114300" distR="114300" simplePos="0" relativeHeight="251668480" behindDoc="0" locked="0" layoutInCell="1" allowOverlap="1" wp14:anchorId="63322F61" wp14:editId="175076AE">
          <wp:simplePos x="0" y="0"/>
          <wp:positionH relativeFrom="column">
            <wp:posOffset>-595630</wp:posOffset>
          </wp:positionH>
          <wp:positionV relativeFrom="paragraph">
            <wp:posOffset>-220980</wp:posOffset>
          </wp:positionV>
          <wp:extent cx="2476500" cy="762000"/>
          <wp:effectExtent l="0" t="0" r="0" b="0"/>
          <wp:wrapSquare wrapText="bothSides"/>
          <wp:docPr id="11" name="תמונה 11" descr="logo_geh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geha-01"/>
                  <pic:cNvPicPr>
                    <a:picLocks noChangeAspect="1" noChangeArrowheads="1"/>
                  </pic:cNvPicPr>
                </pic:nvPicPr>
                <pic:blipFill>
                  <a:blip r:embed="rId1">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2476500" cy="762000"/>
                  </a:xfrm>
                  <a:prstGeom prst="rect">
                    <a:avLst/>
                  </a:prstGeom>
                  <a:noFill/>
                </pic:spPr>
              </pic:pic>
            </a:graphicData>
          </a:graphic>
          <wp14:sizeRelH relativeFrom="page">
            <wp14:pctWidth>0</wp14:pctWidth>
          </wp14:sizeRelH>
          <wp14:sizeRelV relativeFrom="page">
            <wp14:pctHeight>0</wp14:pctHeight>
          </wp14:sizeRelV>
        </wp:anchor>
      </w:drawing>
    </w:r>
  </w:p>
  <w:p w:rsidR="00162E7A" w:rsidRDefault="00791956">
    <w:pPr>
      <w:pStyle w:val="a3"/>
    </w:pPr>
    <w:r>
      <w:rPr>
        <w:noProof/>
        <w:rtl/>
      </w:rPr>
      <mc:AlternateContent>
        <mc:Choice Requires="wps">
          <w:drawing>
            <wp:anchor distT="0" distB="0" distL="114300" distR="114300" simplePos="0" relativeHeight="251669504" behindDoc="0" locked="0" layoutInCell="1" allowOverlap="1">
              <wp:simplePos x="0" y="0"/>
              <wp:positionH relativeFrom="page">
                <wp:posOffset>4323715</wp:posOffset>
              </wp:positionH>
              <wp:positionV relativeFrom="paragraph">
                <wp:posOffset>93980</wp:posOffset>
              </wp:positionV>
              <wp:extent cx="2261235" cy="301625"/>
              <wp:effectExtent l="0" t="0" r="0" b="317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956" w:rsidRPr="00C72157" w:rsidRDefault="00791956" w:rsidP="00791956">
                          <w:pPr>
                            <w:pStyle w:val="1"/>
                            <w:spacing w:line="360" w:lineRule="auto"/>
                            <w:jc w:val="center"/>
                            <w:rPr>
                              <w:rFonts w:cs="Arial"/>
                              <w:b w:val="0"/>
                              <w:bCs w:val="0"/>
                              <w:i/>
                              <w:iCs/>
                              <w:color w:val="1F497D"/>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340.45pt;margin-top:7.4pt;width:178.05pt;height:23.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" filled="f" stroked="f">
              <v:textbox>
                <w:txbxContent>
                  <w:p w:rsidR="00791956" w:rsidRPr="00C72157" w:rsidRDefault="00791956" w:rsidP="00791956">
                    <w:pPr>
                      <w:pStyle w:val="1"/>
                      <w:spacing w:line="360" w:lineRule="auto"/>
                      <w:jc w:val="center"/>
                      <w:rPr>
                        <w:rFonts w:cs="Arial"/>
                        <w:b w:val="0"/>
                        <w:bCs w:val="0"/>
                        <w:i/>
                        <w:iCs/>
                        <w:color w:val="1F497D"/>
                        <w:szCs w:val="28"/>
                        <w:rtl/>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2.7pt;height:82.7pt" o:bullet="t">
        <v:imagedata r:id="rId1" o:title="Vector Smart Object222"/>
      </v:shape>
    </w:pict>
  </w:numPicBullet>
  <w:abstractNum w:abstractNumId="0" w15:restartNumberingAfterBreak="0">
    <w:nsid w:val="04B94A20"/>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F2A6BB4"/>
    <w:multiLevelType w:val="hybridMultilevel"/>
    <w:tmpl w:val="968CF448"/>
    <w:lvl w:ilvl="0" w:tplc="34F29F44">
      <w:start w:val="3"/>
      <w:numFmt w:val="hebrew1"/>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4AD5909"/>
    <w:multiLevelType w:val="hybridMultilevel"/>
    <w:tmpl w:val="BA98FFD4"/>
    <w:lvl w:ilvl="0" w:tplc="EBC0D91C">
      <w:start w:val="1"/>
      <w:numFmt w:val="bullet"/>
      <w:lvlText w:val=""/>
      <w:lvlPicBulletId w:val="0"/>
      <w:lvlJc w:val="left"/>
      <w:pPr>
        <w:ind w:left="720" w:hanging="360"/>
      </w:pPr>
      <w:rPr>
        <w:rFonts w:ascii="Symbol" w:hAnsi="Symbol" w:hint="default"/>
        <w:color w:val="auto"/>
      </w:rPr>
    </w:lvl>
    <w:lvl w:ilvl="1" w:tplc="A4A0FC0E" w:tentative="1">
      <w:start w:val="1"/>
      <w:numFmt w:val="bullet"/>
      <w:lvlText w:val="o"/>
      <w:lvlJc w:val="left"/>
      <w:pPr>
        <w:ind w:left="1440" w:hanging="360"/>
      </w:pPr>
      <w:rPr>
        <w:rFonts w:ascii="Courier New" w:hAnsi="Courier New" w:cs="Courier New" w:hint="default"/>
      </w:rPr>
    </w:lvl>
    <w:lvl w:ilvl="2" w:tplc="6E1C8BEE" w:tentative="1">
      <w:start w:val="1"/>
      <w:numFmt w:val="bullet"/>
      <w:lvlText w:val=""/>
      <w:lvlJc w:val="left"/>
      <w:pPr>
        <w:ind w:left="2160" w:hanging="360"/>
      </w:pPr>
      <w:rPr>
        <w:rFonts w:ascii="Wingdings" w:hAnsi="Wingdings" w:hint="default"/>
      </w:rPr>
    </w:lvl>
    <w:lvl w:ilvl="3" w:tplc="CA68A064" w:tentative="1">
      <w:start w:val="1"/>
      <w:numFmt w:val="bullet"/>
      <w:lvlText w:val=""/>
      <w:lvlJc w:val="left"/>
      <w:pPr>
        <w:ind w:left="2880" w:hanging="360"/>
      </w:pPr>
      <w:rPr>
        <w:rFonts w:ascii="Symbol" w:hAnsi="Symbol" w:hint="default"/>
      </w:rPr>
    </w:lvl>
    <w:lvl w:ilvl="4" w:tplc="9B4E7396" w:tentative="1">
      <w:start w:val="1"/>
      <w:numFmt w:val="bullet"/>
      <w:lvlText w:val="o"/>
      <w:lvlJc w:val="left"/>
      <w:pPr>
        <w:ind w:left="3600" w:hanging="360"/>
      </w:pPr>
      <w:rPr>
        <w:rFonts w:ascii="Courier New" w:hAnsi="Courier New" w:cs="Courier New" w:hint="default"/>
      </w:rPr>
    </w:lvl>
    <w:lvl w:ilvl="5" w:tplc="9E5EFAF6" w:tentative="1">
      <w:start w:val="1"/>
      <w:numFmt w:val="bullet"/>
      <w:lvlText w:val=""/>
      <w:lvlJc w:val="left"/>
      <w:pPr>
        <w:ind w:left="4320" w:hanging="360"/>
      </w:pPr>
      <w:rPr>
        <w:rFonts w:ascii="Wingdings" w:hAnsi="Wingdings" w:hint="default"/>
      </w:rPr>
    </w:lvl>
    <w:lvl w:ilvl="6" w:tplc="31388006" w:tentative="1">
      <w:start w:val="1"/>
      <w:numFmt w:val="bullet"/>
      <w:lvlText w:val=""/>
      <w:lvlJc w:val="left"/>
      <w:pPr>
        <w:ind w:left="5040" w:hanging="360"/>
      </w:pPr>
      <w:rPr>
        <w:rFonts w:ascii="Symbol" w:hAnsi="Symbol" w:hint="default"/>
      </w:rPr>
    </w:lvl>
    <w:lvl w:ilvl="7" w:tplc="D0C6E150" w:tentative="1">
      <w:start w:val="1"/>
      <w:numFmt w:val="bullet"/>
      <w:lvlText w:val="o"/>
      <w:lvlJc w:val="left"/>
      <w:pPr>
        <w:ind w:left="5760" w:hanging="360"/>
      </w:pPr>
      <w:rPr>
        <w:rFonts w:ascii="Courier New" w:hAnsi="Courier New" w:cs="Courier New" w:hint="default"/>
      </w:rPr>
    </w:lvl>
    <w:lvl w:ilvl="8" w:tplc="7818C500" w:tentative="1">
      <w:start w:val="1"/>
      <w:numFmt w:val="bullet"/>
      <w:lvlText w:val=""/>
      <w:lvlJc w:val="left"/>
      <w:pPr>
        <w:ind w:left="6480" w:hanging="360"/>
      </w:pPr>
      <w:rPr>
        <w:rFonts w:ascii="Wingdings" w:hAnsi="Wingdings" w:hint="default"/>
      </w:rPr>
    </w:lvl>
  </w:abstractNum>
  <w:abstractNum w:abstractNumId="3" w15:restartNumberingAfterBreak="0">
    <w:nsid w:val="15F80640"/>
    <w:multiLevelType w:val="hybridMultilevel"/>
    <w:tmpl w:val="54EC60EA"/>
    <w:lvl w:ilvl="0" w:tplc="D1924FFC">
      <w:start w:val="1"/>
      <w:numFmt w:val="bullet"/>
      <w:lvlText w:val=""/>
      <w:lvlPicBulletId w:val="0"/>
      <w:lvlJc w:val="left"/>
      <w:pPr>
        <w:ind w:left="-46" w:hanging="360"/>
      </w:pPr>
      <w:rPr>
        <w:rFonts w:ascii="Symbol" w:hAnsi="Symbol" w:hint="default"/>
        <w:color w:val="auto"/>
      </w:rPr>
    </w:lvl>
    <w:lvl w:ilvl="1" w:tplc="006C79B8" w:tentative="1">
      <w:start w:val="1"/>
      <w:numFmt w:val="bullet"/>
      <w:lvlText w:val="o"/>
      <w:lvlJc w:val="left"/>
      <w:pPr>
        <w:ind w:left="674" w:hanging="360"/>
      </w:pPr>
      <w:rPr>
        <w:rFonts w:ascii="Courier New" w:hAnsi="Courier New" w:cs="Courier New" w:hint="default"/>
      </w:rPr>
    </w:lvl>
    <w:lvl w:ilvl="2" w:tplc="2BC44910" w:tentative="1">
      <w:start w:val="1"/>
      <w:numFmt w:val="bullet"/>
      <w:lvlText w:val=""/>
      <w:lvlJc w:val="left"/>
      <w:pPr>
        <w:ind w:left="1394" w:hanging="360"/>
      </w:pPr>
      <w:rPr>
        <w:rFonts w:ascii="Wingdings" w:hAnsi="Wingdings" w:hint="default"/>
      </w:rPr>
    </w:lvl>
    <w:lvl w:ilvl="3" w:tplc="5B48754E" w:tentative="1">
      <w:start w:val="1"/>
      <w:numFmt w:val="bullet"/>
      <w:lvlText w:val=""/>
      <w:lvlJc w:val="left"/>
      <w:pPr>
        <w:ind w:left="2114" w:hanging="360"/>
      </w:pPr>
      <w:rPr>
        <w:rFonts w:ascii="Symbol" w:hAnsi="Symbol" w:hint="default"/>
      </w:rPr>
    </w:lvl>
    <w:lvl w:ilvl="4" w:tplc="B68A7F78" w:tentative="1">
      <w:start w:val="1"/>
      <w:numFmt w:val="bullet"/>
      <w:lvlText w:val="o"/>
      <w:lvlJc w:val="left"/>
      <w:pPr>
        <w:ind w:left="2834" w:hanging="360"/>
      </w:pPr>
      <w:rPr>
        <w:rFonts w:ascii="Courier New" w:hAnsi="Courier New" w:cs="Courier New" w:hint="default"/>
      </w:rPr>
    </w:lvl>
    <w:lvl w:ilvl="5" w:tplc="C5500740" w:tentative="1">
      <w:start w:val="1"/>
      <w:numFmt w:val="bullet"/>
      <w:lvlText w:val=""/>
      <w:lvlJc w:val="left"/>
      <w:pPr>
        <w:ind w:left="3554" w:hanging="360"/>
      </w:pPr>
      <w:rPr>
        <w:rFonts w:ascii="Wingdings" w:hAnsi="Wingdings" w:hint="default"/>
      </w:rPr>
    </w:lvl>
    <w:lvl w:ilvl="6" w:tplc="A58A224E" w:tentative="1">
      <w:start w:val="1"/>
      <w:numFmt w:val="bullet"/>
      <w:lvlText w:val=""/>
      <w:lvlJc w:val="left"/>
      <w:pPr>
        <w:ind w:left="4274" w:hanging="360"/>
      </w:pPr>
      <w:rPr>
        <w:rFonts w:ascii="Symbol" w:hAnsi="Symbol" w:hint="default"/>
      </w:rPr>
    </w:lvl>
    <w:lvl w:ilvl="7" w:tplc="870A13A6" w:tentative="1">
      <w:start w:val="1"/>
      <w:numFmt w:val="bullet"/>
      <w:lvlText w:val="o"/>
      <w:lvlJc w:val="left"/>
      <w:pPr>
        <w:ind w:left="4994" w:hanging="360"/>
      </w:pPr>
      <w:rPr>
        <w:rFonts w:ascii="Courier New" w:hAnsi="Courier New" w:cs="Courier New" w:hint="default"/>
      </w:rPr>
    </w:lvl>
    <w:lvl w:ilvl="8" w:tplc="27D4465A" w:tentative="1">
      <w:start w:val="1"/>
      <w:numFmt w:val="bullet"/>
      <w:lvlText w:val=""/>
      <w:lvlJc w:val="left"/>
      <w:pPr>
        <w:ind w:left="5714" w:hanging="360"/>
      </w:pPr>
      <w:rPr>
        <w:rFonts w:ascii="Wingdings" w:hAnsi="Wingdings" w:hint="default"/>
      </w:rPr>
    </w:lvl>
  </w:abstractNum>
  <w:abstractNum w:abstractNumId="4" w15:restartNumberingAfterBreak="0">
    <w:nsid w:val="18B474AC"/>
    <w:multiLevelType w:val="hybridMultilevel"/>
    <w:tmpl w:val="5B9CE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0B9"/>
    <w:multiLevelType w:val="multilevel"/>
    <w:tmpl w:val="E89C4A9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93752D"/>
    <w:multiLevelType w:val="hybridMultilevel"/>
    <w:tmpl w:val="12D24D34"/>
    <w:lvl w:ilvl="0" w:tplc="BA26D7D2">
      <w:start w:val="1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3E493606"/>
    <w:multiLevelType w:val="hybridMultilevel"/>
    <w:tmpl w:val="1DDCFA5A"/>
    <w:lvl w:ilvl="0" w:tplc="FF761F8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938F9"/>
    <w:multiLevelType w:val="multilevel"/>
    <w:tmpl w:val="7D048DCE"/>
    <w:lvl w:ilvl="0">
      <w:start w:val="1"/>
      <w:numFmt w:val="decimal"/>
      <w:lvlText w:val="%1."/>
      <w:lvlJc w:val="left"/>
      <w:pPr>
        <w:ind w:left="390" w:hanging="390"/>
      </w:pPr>
      <w:rPr>
        <w:rFonts w:hint="default"/>
        <w:u w:val="none"/>
      </w:rPr>
    </w:lvl>
    <w:lvl w:ilvl="1">
      <w:start w:val="1"/>
      <w:numFmt w:val="decimal"/>
      <w:lvlText w:val="%1.%2"/>
      <w:lvlJc w:val="left"/>
      <w:pPr>
        <w:ind w:left="750" w:hanging="39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9" w15:restartNumberingAfterBreak="0">
    <w:nsid w:val="47EB3700"/>
    <w:multiLevelType w:val="hybridMultilevel"/>
    <w:tmpl w:val="8030234C"/>
    <w:lvl w:ilvl="0" w:tplc="812C1B66">
      <w:start w:val="1"/>
      <w:numFmt w:val="bullet"/>
      <w:lvlText w:val=""/>
      <w:lvlJc w:val="left"/>
      <w:pPr>
        <w:ind w:left="804" w:hanging="360"/>
      </w:pPr>
      <w:rPr>
        <w:rFonts w:ascii="Symbol" w:hAnsi="Symbol" w:hint="default"/>
      </w:rPr>
    </w:lvl>
    <w:lvl w:ilvl="1" w:tplc="6A28EC46" w:tentative="1">
      <w:start w:val="1"/>
      <w:numFmt w:val="bullet"/>
      <w:lvlText w:val="o"/>
      <w:lvlJc w:val="left"/>
      <w:pPr>
        <w:ind w:left="1524" w:hanging="360"/>
      </w:pPr>
      <w:rPr>
        <w:rFonts w:ascii="Courier New" w:hAnsi="Courier New" w:cs="Courier New" w:hint="default"/>
      </w:rPr>
    </w:lvl>
    <w:lvl w:ilvl="2" w:tplc="CABC2478" w:tentative="1">
      <w:start w:val="1"/>
      <w:numFmt w:val="bullet"/>
      <w:lvlText w:val=""/>
      <w:lvlJc w:val="left"/>
      <w:pPr>
        <w:ind w:left="2244" w:hanging="360"/>
      </w:pPr>
      <w:rPr>
        <w:rFonts w:ascii="Wingdings" w:hAnsi="Wingdings" w:hint="default"/>
      </w:rPr>
    </w:lvl>
    <w:lvl w:ilvl="3" w:tplc="7A1030B0" w:tentative="1">
      <w:start w:val="1"/>
      <w:numFmt w:val="bullet"/>
      <w:lvlText w:val=""/>
      <w:lvlJc w:val="left"/>
      <w:pPr>
        <w:ind w:left="2964" w:hanging="360"/>
      </w:pPr>
      <w:rPr>
        <w:rFonts w:ascii="Symbol" w:hAnsi="Symbol" w:hint="default"/>
      </w:rPr>
    </w:lvl>
    <w:lvl w:ilvl="4" w:tplc="23E446AC" w:tentative="1">
      <w:start w:val="1"/>
      <w:numFmt w:val="bullet"/>
      <w:lvlText w:val="o"/>
      <w:lvlJc w:val="left"/>
      <w:pPr>
        <w:ind w:left="3684" w:hanging="360"/>
      </w:pPr>
      <w:rPr>
        <w:rFonts w:ascii="Courier New" w:hAnsi="Courier New" w:cs="Courier New" w:hint="default"/>
      </w:rPr>
    </w:lvl>
    <w:lvl w:ilvl="5" w:tplc="B0425050" w:tentative="1">
      <w:start w:val="1"/>
      <w:numFmt w:val="bullet"/>
      <w:lvlText w:val=""/>
      <w:lvlJc w:val="left"/>
      <w:pPr>
        <w:ind w:left="4404" w:hanging="360"/>
      </w:pPr>
      <w:rPr>
        <w:rFonts w:ascii="Wingdings" w:hAnsi="Wingdings" w:hint="default"/>
      </w:rPr>
    </w:lvl>
    <w:lvl w:ilvl="6" w:tplc="7B4A4136" w:tentative="1">
      <w:start w:val="1"/>
      <w:numFmt w:val="bullet"/>
      <w:lvlText w:val=""/>
      <w:lvlJc w:val="left"/>
      <w:pPr>
        <w:ind w:left="5124" w:hanging="360"/>
      </w:pPr>
      <w:rPr>
        <w:rFonts w:ascii="Symbol" w:hAnsi="Symbol" w:hint="default"/>
      </w:rPr>
    </w:lvl>
    <w:lvl w:ilvl="7" w:tplc="07E2E52E" w:tentative="1">
      <w:start w:val="1"/>
      <w:numFmt w:val="bullet"/>
      <w:lvlText w:val="o"/>
      <w:lvlJc w:val="left"/>
      <w:pPr>
        <w:ind w:left="5844" w:hanging="360"/>
      </w:pPr>
      <w:rPr>
        <w:rFonts w:ascii="Courier New" w:hAnsi="Courier New" w:cs="Courier New" w:hint="default"/>
      </w:rPr>
    </w:lvl>
    <w:lvl w:ilvl="8" w:tplc="C0A86F68" w:tentative="1">
      <w:start w:val="1"/>
      <w:numFmt w:val="bullet"/>
      <w:lvlText w:val=""/>
      <w:lvlJc w:val="left"/>
      <w:pPr>
        <w:ind w:left="6564" w:hanging="360"/>
      </w:pPr>
      <w:rPr>
        <w:rFonts w:ascii="Wingdings" w:hAnsi="Wingdings" w:hint="default"/>
      </w:rPr>
    </w:lvl>
  </w:abstractNum>
  <w:abstractNum w:abstractNumId="10" w15:restartNumberingAfterBreak="0">
    <w:nsid w:val="58975E49"/>
    <w:multiLevelType w:val="hybridMultilevel"/>
    <w:tmpl w:val="7496FFE0"/>
    <w:lvl w:ilvl="0" w:tplc="0409000F">
      <w:start w:val="1"/>
      <w:numFmt w:val="decimal"/>
      <w:lvlText w:val="%1."/>
      <w:lvlJc w:val="left"/>
      <w:pPr>
        <w:ind w:left="720" w:hanging="360"/>
      </w:pPr>
      <w:rPr>
        <w:rFonts w:cs="Times New Roman" w:hint="default"/>
      </w:rPr>
    </w:lvl>
    <w:lvl w:ilvl="1" w:tplc="CAD86DEE">
      <w:start w:val="1"/>
      <w:numFmt w:val="hebrew1"/>
      <w:lvlText w:val="%2."/>
      <w:lvlJc w:val="left"/>
      <w:pPr>
        <w:ind w:left="1740" w:hanging="660"/>
      </w:pPr>
      <w:rPr>
        <w:rFonts w:cs="Times New Roman" w:hint="default"/>
        <w:sz w:val="2"/>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DD208D4"/>
    <w:multiLevelType w:val="hybridMultilevel"/>
    <w:tmpl w:val="F774B3AA"/>
    <w:lvl w:ilvl="0" w:tplc="65D865E8">
      <w:start w:val="7"/>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92738"/>
    <w:multiLevelType w:val="hybridMultilevel"/>
    <w:tmpl w:val="04661F94"/>
    <w:lvl w:ilvl="0" w:tplc="04090001">
      <w:start w:val="1"/>
      <w:numFmt w:val="bullet"/>
      <w:lvlText w:val=""/>
      <w:lvlJc w:val="left"/>
      <w:pPr>
        <w:ind w:left="822" w:hanging="360"/>
      </w:pPr>
      <w:rPr>
        <w:rFonts w:ascii="Symbol" w:hAnsi="Symbol" w:hint="default"/>
      </w:rPr>
    </w:lvl>
    <w:lvl w:ilvl="1" w:tplc="041053D2">
      <w:start w:val="2"/>
      <w:numFmt w:val="decimal"/>
      <w:lvlText w:val="%2."/>
      <w:lvlJc w:val="left"/>
      <w:pPr>
        <w:tabs>
          <w:tab w:val="num" w:pos="1902"/>
        </w:tabs>
        <w:ind w:left="1902" w:hanging="720"/>
      </w:pPr>
      <w:rPr>
        <w:rFonts w:hint="default"/>
      </w:rPr>
    </w:lvl>
    <w:lvl w:ilvl="2" w:tplc="0409000F">
      <w:start w:val="1"/>
      <w:numFmt w:val="decimal"/>
      <w:lvlText w:val="%3."/>
      <w:lvlJc w:val="left"/>
      <w:pPr>
        <w:tabs>
          <w:tab w:val="num" w:pos="2442"/>
        </w:tabs>
        <w:ind w:left="2442" w:hanging="360"/>
      </w:pPr>
      <w:rPr>
        <w:rFonts w:hint="default"/>
      </w:rPr>
    </w:lvl>
    <w:lvl w:ilvl="3" w:tplc="0409000F" w:tentative="1">
      <w:start w:val="1"/>
      <w:numFmt w:val="decimal"/>
      <w:lvlText w:val="%4."/>
      <w:lvlJc w:val="left"/>
      <w:pPr>
        <w:ind w:left="2982" w:hanging="360"/>
      </w:pPr>
      <w:rPr>
        <w:rFonts w:cs="Times New Roman"/>
      </w:rPr>
    </w:lvl>
    <w:lvl w:ilvl="4" w:tplc="04090019" w:tentative="1">
      <w:start w:val="1"/>
      <w:numFmt w:val="lowerLetter"/>
      <w:lvlText w:val="%5."/>
      <w:lvlJc w:val="left"/>
      <w:pPr>
        <w:ind w:left="3702" w:hanging="360"/>
      </w:pPr>
      <w:rPr>
        <w:rFonts w:cs="Times New Roman"/>
      </w:rPr>
    </w:lvl>
    <w:lvl w:ilvl="5" w:tplc="0409001B" w:tentative="1">
      <w:start w:val="1"/>
      <w:numFmt w:val="lowerRoman"/>
      <w:lvlText w:val="%6."/>
      <w:lvlJc w:val="right"/>
      <w:pPr>
        <w:ind w:left="4422" w:hanging="180"/>
      </w:pPr>
      <w:rPr>
        <w:rFonts w:cs="Times New Roman"/>
      </w:rPr>
    </w:lvl>
    <w:lvl w:ilvl="6" w:tplc="0409000F" w:tentative="1">
      <w:start w:val="1"/>
      <w:numFmt w:val="decimal"/>
      <w:lvlText w:val="%7."/>
      <w:lvlJc w:val="left"/>
      <w:pPr>
        <w:ind w:left="5142" w:hanging="360"/>
      </w:pPr>
      <w:rPr>
        <w:rFonts w:cs="Times New Roman"/>
      </w:rPr>
    </w:lvl>
    <w:lvl w:ilvl="7" w:tplc="04090019" w:tentative="1">
      <w:start w:val="1"/>
      <w:numFmt w:val="lowerLetter"/>
      <w:lvlText w:val="%8."/>
      <w:lvlJc w:val="left"/>
      <w:pPr>
        <w:ind w:left="5862" w:hanging="360"/>
      </w:pPr>
      <w:rPr>
        <w:rFonts w:cs="Times New Roman"/>
      </w:rPr>
    </w:lvl>
    <w:lvl w:ilvl="8" w:tplc="0409001B" w:tentative="1">
      <w:start w:val="1"/>
      <w:numFmt w:val="lowerRoman"/>
      <w:lvlText w:val="%9."/>
      <w:lvlJc w:val="right"/>
      <w:pPr>
        <w:ind w:left="6582" w:hanging="180"/>
      </w:pPr>
      <w:rPr>
        <w:rFonts w:cs="Times New Roman"/>
      </w:rPr>
    </w:lvl>
  </w:abstractNum>
  <w:abstractNum w:abstractNumId="13" w15:restartNumberingAfterBreak="0">
    <w:nsid w:val="67F870EC"/>
    <w:multiLevelType w:val="hybridMultilevel"/>
    <w:tmpl w:val="9D72B96E"/>
    <w:lvl w:ilvl="0" w:tplc="00089784">
      <w:start w:val="1"/>
      <w:numFmt w:val="bullet"/>
      <w:lvlText w:val=""/>
      <w:lvlPicBulletId w:val="0"/>
      <w:lvlJc w:val="left"/>
      <w:pPr>
        <w:ind w:left="720" w:hanging="360"/>
      </w:pPr>
      <w:rPr>
        <w:rFonts w:ascii="Symbol" w:hAnsi="Symbol" w:hint="default"/>
        <w:color w:val="auto"/>
      </w:rPr>
    </w:lvl>
    <w:lvl w:ilvl="1" w:tplc="07548EFC" w:tentative="1">
      <w:start w:val="1"/>
      <w:numFmt w:val="bullet"/>
      <w:lvlText w:val="o"/>
      <w:lvlJc w:val="left"/>
      <w:pPr>
        <w:ind w:left="1440" w:hanging="360"/>
      </w:pPr>
      <w:rPr>
        <w:rFonts w:ascii="Courier New" w:hAnsi="Courier New" w:cs="Courier New" w:hint="default"/>
      </w:rPr>
    </w:lvl>
    <w:lvl w:ilvl="2" w:tplc="DA8836CA" w:tentative="1">
      <w:start w:val="1"/>
      <w:numFmt w:val="bullet"/>
      <w:lvlText w:val=""/>
      <w:lvlJc w:val="left"/>
      <w:pPr>
        <w:ind w:left="2160" w:hanging="360"/>
      </w:pPr>
      <w:rPr>
        <w:rFonts w:ascii="Wingdings" w:hAnsi="Wingdings" w:hint="default"/>
      </w:rPr>
    </w:lvl>
    <w:lvl w:ilvl="3" w:tplc="2BDA9B50" w:tentative="1">
      <w:start w:val="1"/>
      <w:numFmt w:val="bullet"/>
      <w:lvlText w:val=""/>
      <w:lvlJc w:val="left"/>
      <w:pPr>
        <w:ind w:left="2880" w:hanging="360"/>
      </w:pPr>
      <w:rPr>
        <w:rFonts w:ascii="Symbol" w:hAnsi="Symbol" w:hint="default"/>
      </w:rPr>
    </w:lvl>
    <w:lvl w:ilvl="4" w:tplc="B71AE77C" w:tentative="1">
      <w:start w:val="1"/>
      <w:numFmt w:val="bullet"/>
      <w:lvlText w:val="o"/>
      <w:lvlJc w:val="left"/>
      <w:pPr>
        <w:ind w:left="3600" w:hanging="360"/>
      </w:pPr>
      <w:rPr>
        <w:rFonts w:ascii="Courier New" w:hAnsi="Courier New" w:cs="Courier New" w:hint="default"/>
      </w:rPr>
    </w:lvl>
    <w:lvl w:ilvl="5" w:tplc="3866EA0C" w:tentative="1">
      <w:start w:val="1"/>
      <w:numFmt w:val="bullet"/>
      <w:lvlText w:val=""/>
      <w:lvlJc w:val="left"/>
      <w:pPr>
        <w:ind w:left="4320" w:hanging="360"/>
      </w:pPr>
      <w:rPr>
        <w:rFonts w:ascii="Wingdings" w:hAnsi="Wingdings" w:hint="default"/>
      </w:rPr>
    </w:lvl>
    <w:lvl w:ilvl="6" w:tplc="6F6ACB82" w:tentative="1">
      <w:start w:val="1"/>
      <w:numFmt w:val="bullet"/>
      <w:lvlText w:val=""/>
      <w:lvlJc w:val="left"/>
      <w:pPr>
        <w:ind w:left="5040" w:hanging="360"/>
      </w:pPr>
      <w:rPr>
        <w:rFonts w:ascii="Symbol" w:hAnsi="Symbol" w:hint="default"/>
      </w:rPr>
    </w:lvl>
    <w:lvl w:ilvl="7" w:tplc="F32434DA" w:tentative="1">
      <w:start w:val="1"/>
      <w:numFmt w:val="bullet"/>
      <w:lvlText w:val="o"/>
      <w:lvlJc w:val="left"/>
      <w:pPr>
        <w:ind w:left="5760" w:hanging="360"/>
      </w:pPr>
      <w:rPr>
        <w:rFonts w:ascii="Courier New" w:hAnsi="Courier New" w:cs="Courier New" w:hint="default"/>
      </w:rPr>
    </w:lvl>
    <w:lvl w:ilvl="8" w:tplc="DD4416B8" w:tentative="1">
      <w:start w:val="1"/>
      <w:numFmt w:val="bullet"/>
      <w:lvlText w:val=""/>
      <w:lvlJc w:val="left"/>
      <w:pPr>
        <w:ind w:left="6480" w:hanging="360"/>
      </w:pPr>
      <w:rPr>
        <w:rFonts w:ascii="Wingdings" w:hAnsi="Wingdings" w:hint="default"/>
      </w:rPr>
    </w:lvl>
  </w:abstractNum>
  <w:abstractNum w:abstractNumId="14" w15:restartNumberingAfterBreak="0">
    <w:nsid w:val="6B8D3C98"/>
    <w:multiLevelType w:val="hybridMultilevel"/>
    <w:tmpl w:val="C3CAB100"/>
    <w:lvl w:ilvl="0" w:tplc="D6F05594">
      <w:start w:val="1"/>
      <w:numFmt w:val="hebrew1"/>
      <w:lvlText w:val="%1."/>
      <w:lvlJc w:val="center"/>
      <w:pPr>
        <w:ind w:left="720" w:hanging="360"/>
      </w:pPr>
      <w:rPr>
        <w:rFonts w:cs="David"/>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F816E1B"/>
    <w:multiLevelType w:val="hybridMultilevel"/>
    <w:tmpl w:val="91F6F40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47882"/>
    <w:multiLevelType w:val="hybridMultilevel"/>
    <w:tmpl w:val="E514C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10"/>
  </w:num>
  <w:num w:numId="5">
    <w:abstractNumId w:val="12"/>
  </w:num>
  <w:num w:numId="6">
    <w:abstractNumId w:val="14"/>
  </w:num>
  <w:num w:numId="7">
    <w:abstractNumId w:val="11"/>
  </w:num>
  <w:num w:numId="8">
    <w:abstractNumId w:val="6"/>
  </w:num>
  <w:num w:numId="9">
    <w:abstractNumId w:val="1"/>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3"/>
  </w:num>
  <w:num w:numId="15">
    <w:abstractNumId w:val="9"/>
  </w:num>
  <w:num w:numId="16">
    <w:abstractNumId w:val="13"/>
  </w:num>
  <w:num w:numId="1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7A"/>
    <w:rsid w:val="0000262D"/>
    <w:rsid w:val="000436D3"/>
    <w:rsid w:val="0007499C"/>
    <w:rsid w:val="000A7603"/>
    <w:rsid w:val="000E5D76"/>
    <w:rsid w:val="00141421"/>
    <w:rsid w:val="00155484"/>
    <w:rsid w:val="00162E7A"/>
    <w:rsid w:val="001C6357"/>
    <w:rsid w:val="00202585"/>
    <w:rsid w:val="0022322D"/>
    <w:rsid w:val="002703B6"/>
    <w:rsid w:val="00342812"/>
    <w:rsid w:val="00430915"/>
    <w:rsid w:val="004452AE"/>
    <w:rsid w:val="004B3FEB"/>
    <w:rsid w:val="004C5F9E"/>
    <w:rsid w:val="00525F36"/>
    <w:rsid w:val="005E0AC9"/>
    <w:rsid w:val="006768C7"/>
    <w:rsid w:val="00750177"/>
    <w:rsid w:val="00772D7D"/>
    <w:rsid w:val="00774BFE"/>
    <w:rsid w:val="00791956"/>
    <w:rsid w:val="007970BB"/>
    <w:rsid w:val="007E00BB"/>
    <w:rsid w:val="00823EBD"/>
    <w:rsid w:val="008734E6"/>
    <w:rsid w:val="00884E13"/>
    <w:rsid w:val="008B085E"/>
    <w:rsid w:val="008B39A7"/>
    <w:rsid w:val="008F1F9A"/>
    <w:rsid w:val="008F6A6C"/>
    <w:rsid w:val="00933D63"/>
    <w:rsid w:val="00951394"/>
    <w:rsid w:val="009636E8"/>
    <w:rsid w:val="00964AAF"/>
    <w:rsid w:val="00A74033"/>
    <w:rsid w:val="00AD08BB"/>
    <w:rsid w:val="00AF5CBD"/>
    <w:rsid w:val="00B02D93"/>
    <w:rsid w:val="00B87218"/>
    <w:rsid w:val="00C0096C"/>
    <w:rsid w:val="00C0513C"/>
    <w:rsid w:val="00C263AA"/>
    <w:rsid w:val="00C51398"/>
    <w:rsid w:val="00CA07A2"/>
    <w:rsid w:val="00CC0339"/>
    <w:rsid w:val="00D22D94"/>
    <w:rsid w:val="00D720C9"/>
    <w:rsid w:val="00D825B0"/>
    <w:rsid w:val="00E02CAB"/>
    <w:rsid w:val="00EB3BCC"/>
    <w:rsid w:val="00EE54BB"/>
    <w:rsid w:val="00F10E26"/>
    <w:rsid w:val="00F36827"/>
    <w:rsid w:val="00F44374"/>
    <w:rsid w:val="00F549B9"/>
    <w:rsid w:val="00FE4D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21464"/>
  <w15:chartTrackingRefBased/>
  <w15:docId w15:val="{47BD7644-AE7E-426A-B7D5-A3F06DEC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A6C"/>
    <w:pPr>
      <w:bidi/>
      <w:spacing w:after="200" w:line="276" w:lineRule="auto"/>
      <w:jc w:val="both"/>
    </w:pPr>
    <w:rPr>
      <w:rFonts w:ascii="Calibri" w:eastAsia="Times New Roman" w:hAnsi="Calibri" w:cs="Arial"/>
      <w:sz w:val="20"/>
      <w:szCs w:val="20"/>
    </w:rPr>
  </w:style>
  <w:style w:type="paragraph" w:styleId="1">
    <w:name w:val="heading 1"/>
    <w:basedOn w:val="a"/>
    <w:next w:val="a"/>
    <w:link w:val="10"/>
    <w:qFormat/>
    <w:rsid w:val="00155484"/>
    <w:pPr>
      <w:keepNext/>
      <w:spacing w:after="0" w:line="240" w:lineRule="auto"/>
      <w:jc w:val="left"/>
      <w:outlineLvl w:val="0"/>
    </w:pPr>
    <w:rPr>
      <w:rFonts w:ascii="Times New Roman" w:hAnsi="Times New Roman" w:cs="Tahoma"/>
      <w:b/>
      <w:bCs/>
      <w:szCs w:val="24"/>
      <w:lang w:eastAsia="he-IL"/>
    </w:rPr>
  </w:style>
  <w:style w:type="paragraph" w:styleId="2">
    <w:name w:val="heading 2"/>
    <w:basedOn w:val="a"/>
    <w:next w:val="a"/>
    <w:link w:val="20"/>
    <w:uiPriority w:val="9"/>
    <w:unhideWhenUsed/>
    <w:qFormat/>
    <w:rsid w:val="00D22D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E7A"/>
    <w:pPr>
      <w:tabs>
        <w:tab w:val="center" w:pos="4153"/>
        <w:tab w:val="right" w:pos="8306"/>
      </w:tabs>
      <w:spacing w:after="0" w:line="240" w:lineRule="auto"/>
      <w:jc w:val="left"/>
    </w:pPr>
    <w:rPr>
      <w:rFonts w:asciiTheme="minorHAnsi" w:eastAsiaTheme="minorHAnsi" w:hAnsiTheme="minorHAnsi" w:cstheme="minorBidi"/>
      <w:sz w:val="22"/>
      <w:szCs w:val="22"/>
    </w:rPr>
  </w:style>
  <w:style w:type="character" w:customStyle="1" w:styleId="a4">
    <w:name w:val="כותרת עליונה תו"/>
    <w:basedOn w:val="a0"/>
    <w:link w:val="a3"/>
    <w:uiPriority w:val="99"/>
    <w:rsid w:val="00162E7A"/>
  </w:style>
  <w:style w:type="paragraph" w:styleId="a5">
    <w:name w:val="footer"/>
    <w:basedOn w:val="a"/>
    <w:link w:val="a6"/>
    <w:unhideWhenUsed/>
    <w:rsid w:val="00162E7A"/>
    <w:pPr>
      <w:tabs>
        <w:tab w:val="center" w:pos="4153"/>
        <w:tab w:val="right" w:pos="8306"/>
      </w:tabs>
      <w:spacing w:after="0" w:line="240" w:lineRule="auto"/>
      <w:jc w:val="left"/>
    </w:pPr>
    <w:rPr>
      <w:rFonts w:asciiTheme="minorHAnsi" w:eastAsiaTheme="minorHAnsi" w:hAnsiTheme="minorHAnsi" w:cstheme="minorBidi"/>
      <w:sz w:val="22"/>
      <w:szCs w:val="22"/>
    </w:rPr>
  </w:style>
  <w:style w:type="character" w:customStyle="1" w:styleId="a6">
    <w:name w:val="כותרת תחתונה תו"/>
    <w:basedOn w:val="a0"/>
    <w:link w:val="a5"/>
    <w:rsid w:val="00162E7A"/>
  </w:style>
  <w:style w:type="character" w:customStyle="1" w:styleId="10">
    <w:name w:val="כותרת 1 תו"/>
    <w:basedOn w:val="a0"/>
    <w:link w:val="1"/>
    <w:rsid w:val="00155484"/>
    <w:rPr>
      <w:rFonts w:ascii="Times New Roman" w:eastAsia="Times New Roman" w:hAnsi="Times New Roman" w:cs="Tahoma"/>
      <w:b/>
      <w:bCs/>
      <w:sz w:val="20"/>
      <w:szCs w:val="24"/>
      <w:lang w:eastAsia="he-IL"/>
    </w:rPr>
  </w:style>
  <w:style w:type="table" w:styleId="a7">
    <w:name w:val="Table Grid"/>
    <w:basedOn w:val="a1"/>
    <w:uiPriority w:val="39"/>
    <w:rsid w:val="00F443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5E0AC9"/>
    <w:rPr>
      <w:color w:val="0000FF"/>
      <w:u w:val="single"/>
    </w:rPr>
  </w:style>
  <w:style w:type="paragraph" w:styleId="a8">
    <w:name w:val="Balloon Text"/>
    <w:basedOn w:val="a"/>
    <w:link w:val="a9"/>
    <w:uiPriority w:val="99"/>
    <w:semiHidden/>
    <w:unhideWhenUsed/>
    <w:rsid w:val="005E0AC9"/>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5E0AC9"/>
    <w:rPr>
      <w:rFonts w:ascii="Tahoma" w:eastAsia="Times New Roman" w:hAnsi="Tahoma" w:cs="Tahoma"/>
      <w:sz w:val="18"/>
      <w:szCs w:val="18"/>
    </w:rPr>
  </w:style>
  <w:style w:type="paragraph" w:styleId="aa">
    <w:name w:val="List Paragraph"/>
    <w:basedOn w:val="a"/>
    <w:uiPriority w:val="34"/>
    <w:qFormat/>
    <w:rsid w:val="00B02D93"/>
    <w:pPr>
      <w:ind w:left="720"/>
      <w:contextualSpacing/>
    </w:pPr>
  </w:style>
  <w:style w:type="character" w:customStyle="1" w:styleId="20">
    <w:name w:val="כותרת 2 תו"/>
    <w:basedOn w:val="a0"/>
    <w:link w:val="2"/>
    <w:uiPriority w:val="9"/>
    <w:rsid w:val="00D22D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5962">
      <w:bodyDiv w:val="1"/>
      <w:marLeft w:val="0"/>
      <w:marRight w:val="0"/>
      <w:marTop w:val="0"/>
      <w:marBottom w:val="0"/>
      <w:divBdr>
        <w:top w:val="none" w:sz="0" w:space="0" w:color="auto"/>
        <w:left w:val="none" w:sz="0" w:space="0" w:color="auto"/>
        <w:bottom w:val="none" w:sz="0" w:space="0" w:color="auto"/>
        <w:right w:val="none" w:sz="0" w:space="0" w:color="auto"/>
      </w:divBdr>
    </w:div>
    <w:div w:id="1056051158">
      <w:bodyDiv w:val="1"/>
      <w:marLeft w:val="0"/>
      <w:marRight w:val="0"/>
      <w:marTop w:val="0"/>
      <w:marBottom w:val="0"/>
      <w:divBdr>
        <w:top w:val="none" w:sz="0" w:space="0" w:color="auto"/>
        <w:left w:val="none" w:sz="0" w:space="0" w:color="auto"/>
        <w:bottom w:val="none" w:sz="0" w:space="0" w:color="auto"/>
        <w:right w:val="none" w:sz="0" w:space="0" w:color="auto"/>
      </w:divBdr>
    </w:div>
    <w:div w:id="1293289597">
      <w:bodyDiv w:val="1"/>
      <w:marLeft w:val="0"/>
      <w:marRight w:val="0"/>
      <w:marTop w:val="0"/>
      <w:marBottom w:val="0"/>
      <w:divBdr>
        <w:top w:val="none" w:sz="0" w:space="0" w:color="auto"/>
        <w:left w:val="none" w:sz="0" w:space="0" w:color="auto"/>
        <w:bottom w:val="none" w:sz="0" w:space="0" w:color="auto"/>
        <w:right w:val="none" w:sz="0" w:space="0" w:color="auto"/>
      </w:divBdr>
    </w:div>
    <w:div w:id="2016683990">
      <w:bodyDiv w:val="1"/>
      <w:marLeft w:val="0"/>
      <w:marRight w:val="0"/>
      <w:marTop w:val="0"/>
      <w:marBottom w:val="0"/>
      <w:divBdr>
        <w:top w:val="none" w:sz="0" w:space="0" w:color="auto"/>
        <w:left w:val="none" w:sz="0" w:space="0" w:color="auto"/>
        <w:bottom w:val="none" w:sz="0" w:space="0" w:color="auto"/>
        <w:right w:val="none" w:sz="0" w:space="0" w:color="auto"/>
      </w:divBdr>
    </w:div>
    <w:div w:id="208649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eha.co.il" TargetMode="External"/><Relationship Id="rId1" Type="http://schemas.openxmlformats.org/officeDocument/2006/relationships/hyperlink" Target="http://www.geha.co.il"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7DDB1D7F937EE842BED999AC845931FB" ma:contentTypeVersion="68" ma:contentTypeDescription="צור מסמך חדש." ma:contentTypeScope="" ma:versionID="6ae457cdf118422ab083a3fc8587da09">
  <xsd:schema xmlns:xsd="http://www.w3.org/2001/XMLSchema" xmlns:xs="http://www.w3.org/2001/XMLSchema" xmlns:p="http://schemas.microsoft.com/office/2006/metadata/properties" xmlns:ns1="http://schemas.microsoft.com/sharepoint/v3" xmlns:ns2="1cd0af90-0e08-4876-a45a-c85092856feb" xmlns:ns3="bac9e52e-f3b9-4992-a322-c935778e6e17" targetNamespace="http://schemas.microsoft.com/office/2006/metadata/properties" ma:root="true" ma:fieldsID="507dbd791b5f3f67896c629046105331" ns1:_="" ns2:_="" ns3:_="">
    <xsd:import namespace="http://schemas.microsoft.com/sharepoint/v3"/>
    <xsd:import namespace="1cd0af90-0e08-4876-a45a-c85092856feb"/>
    <xsd:import namespace="bac9e52e-f3b9-4992-a322-c935778e6e17"/>
    <xsd:element name="properties">
      <xsd:complexType>
        <xsd:sequence>
          <xsd:element name="documentManagement">
            <xsd:complexType>
              <xsd:all>
                <xsd:element ref="ns2:KeywordTagsTaxHTField0" minOccurs="0"/>
                <xsd:element ref="ns3:TaxCatchAll" minOccurs="0"/>
                <xsd:element ref="ns3:TaxCatchAllLabel" minOccurs="0"/>
                <xsd:element ref="ns2:RefinerTagsTaxHTField0"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15"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d0af90-0e08-4876-a45a-c85092856feb" elementFormDefault="qualified">
    <xsd:import namespace="http://schemas.microsoft.com/office/2006/documentManagement/types"/>
    <xsd:import namespace="http://schemas.microsoft.com/office/infopath/2007/PartnerControls"/>
    <xsd:element name="KeywordTagsTaxHTField0" ma:index="8" nillable="true" ma:taxonomy="true" ma:internalName="KeywordTagsTaxHTField0" ma:taxonomyFieldName="KeywordTags" ma:displayName="תגיות כתבה" ma:default="" ma:fieldId="{5461c771-381d-41c7-9ac3-4d72b1e69960}" ma:taxonomyMulti="true" ma:sspId="d2fbc7e2-ffab-4e3c-b04a-19cc6345a4df" ma:termSetId="1519194c-20f7-47b8-8de1-1d429d73b495" ma:anchorId="00000000-0000-0000-0000-000000000000" ma:open="true" ma:isKeyword="false">
      <xsd:complexType>
        <xsd:sequence>
          <xsd:element ref="pc:Terms" minOccurs="0" maxOccurs="1"/>
        </xsd:sequence>
      </xsd:complexType>
    </xsd:element>
    <xsd:element name="RefinerTagsTaxHTField0" ma:index="12" nillable="true" ma:taxonomy="true" ma:internalName="RefinerTagsTaxHTField0" ma:taxonomyFieldName="RefinerTags" ma:displayName="תגיות מסנן" ma:fieldId="{1b9f2bf8-ed6a-4b48-b2a5-73abca1e4aae}" ma:taxonomyMulti="true" ma:sspId="d2fbc7e2-ffab-4e3c-b04a-19cc6345a4df" ma:termSetId="1c1607fd-3a4b-42e5-982b-7ec8e2b033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c9e52e-f3b9-4992-a322-c935778e6e17" elementFormDefault="qualified">
    <xsd:import namespace="http://schemas.microsoft.com/office/2006/documentManagement/types"/>
    <xsd:import namespace="http://schemas.microsoft.com/office/infopath/2007/PartnerControls"/>
    <xsd:element name="TaxCatchAll" ma:index="9" nillable="true" ma:displayName="עמודת 'תפוס הכל' של טקסונומיה" ma:description="" ma:hidden="true" ma:list="{b23d8c47-bdc0-4523-bdbb-e2832f9bd856}" ma:internalName="TaxCatchAll" ma:showField="CatchAllData" ma:web="bac9e52e-f3b9-4992-a322-c935778e6e1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b23d8c47-bdc0-4523-bdbb-e2832f9bd856}" ma:internalName="TaxCatchAllLabel" ma:readOnly="true" ma:showField="CatchAllDataLabel" ma:web="bac9e52e-f3b9-4992-a322-c935778e6e1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ywordTagsTaxHTField0 xmlns="1cd0af90-0e08-4876-a45a-c85092856feb">
      <Terms xmlns="http://schemas.microsoft.com/office/infopath/2007/PartnerControls"/>
    </KeywordTagsTaxHTField0>
    <TaxCatchAll xmlns="bac9e52e-f3b9-4992-a322-c935778e6e17"/>
    <RefinerTagsTaxHTField0 xmlns="1cd0af90-0e08-4876-a45a-c85092856feb">
      <Terms xmlns="http://schemas.microsoft.com/office/infopath/2007/PartnerControls"/>
    </RefinerTagsTaxHTField0>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209D49-7429-4C37-B96E-8B6AE4887298}"/>
</file>

<file path=customXml/itemProps2.xml><?xml version="1.0" encoding="utf-8"?>
<ds:datastoreItem xmlns:ds="http://schemas.openxmlformats.org/officeDocument/2006/customXml" ds:itemID="{9D48DC2B-1499-4A1E-979B-062B6F29A218}"/>
</file>

<file path=customXml/itemProps3.xml><?xml version="1.0" encoding="utf-8"?>
<ds:datastoreItem xmlns:ds="http://schemas.openxmlformats.org/officeDocument/2006/customXml" ds:itemID="{53452ABA-FC7A-40F3-80AB-5E5F18211AEA}"/>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6130</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Clalit Health Services</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מיה טל - שיווק</dc:creator>
  <cp:keywords/>
  <dc:description/>
  <cp:lastModifiedBy>שלומית-צביה ויזנר</cp:lastModifiedBy>
  <cp:revision>2</cp:revision>
  <cp:lastPrinted>2023-09-20T10:03:00Z</cp:lastPrinted>
  <dcterms:created xsi:type="dcterms:W3CDTF">2023-10-17T07:02:00Z</dcterms:created>
  <dcterms:modified xsi:type="dcterms:W3CDTF">2023-10-17T07:02:00Z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0x0101007DDB1D7F937EE842BED999AC845931FB</vt:lpwstr>
  </property>
</Properties>
</file>