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EB" w:rsidRDefault="00AB7CEB" w:rsidP="00AB7CEB">
      <w:pPr>
        <w:rPr>
          <w:rtl/>
        </w:rPr>
      </w:pPr>
      <w:r>
        <w:rPr>
          <w:rFonts w:hint="cs"/>
          <w:b/>
          <w:bCs/>
          <w:rtl/>
        </w:rPr>
        <w:t>איך נסביר לילדנו על טרור ומלחמה?</w:t>
      </w:r>
    </w:p>
    <w:p w:rsidR="00AB7CEB" w:rsidRDefault="00AB7CEB" w:rsidP="00AB7CEB">
      <w:pPr>
        <w:rPr>
          <w:rtl/>
        </w:rPr>
      </w:pPr>
    </w:p>
    <w:p w:rsidR="00AB7CEB" w:rsidRDefault="00AB7CEB" w:rsidP="00AB7CEB">
      <w:pPr>
        <w:rPr>
          <w:rFonts w:hint="cs"/>
          <w:rtl/>
        </w:rPr>
      </w:pPr>
      <w:r>
        <w:rPr>
          <w:rFonts w:hint="cs"/>
          <w:rtl/>
        </w:rPr>
        <w:t xml:space="preserve">כיום, הורים </w:t>
      </w:r>
      <w:proofErr w:type="spellStart"/>
      <w:r>
        <w:rPr>
          <w:rFonts w:hint="cs"/>
          <w:rtl/>
        </w:rPr>
        <w:t>ומטלים</w:t>
      </w:r>
      <w:proofErr w:type="spellEnd"/>
      <w:r>
        <w:rPr>
          <w:rFonts w:hint="cs"/>
          <w:rtl/>
        </w:rPr>
        <w:t xml:space="preserve"> עומדים בפני האתגר של הצורך להסביר לילדים על אלימות, טרור ומלחמה. למרות הקושי הטמון בהן, שיחות אלו חשובות ביותר, הן נותנות להורים ולמטפלים הזדמנות לעזור לילדים להרגיש יותר בטוחים ולהבין את העולם בו הם חיים.</w:t>
      </w:r>
    </w:p>
    <w:p w:rsidR="00AB7CEB" w:rsidRDefault="00AB7CEB" w:rsidP="00AB7CEB">
      <w:pPr>
        <w:rPr>
          <w:rFonts w:hint="cs"/>
          <w:rtl/>
        </w:rPr>
      </w:pPr>
      <w:r>
        <w:rPr>
          <w:rFonts w:hint="cs"/>
          <w:rtl/>
        </w:rPr>
        <w:t>המידע בהמשך עשוי לעזור להורים כשדנים בנושאים אלו.</w:t>
      </w:r>
    </w:p>
    <w:p w:rsidR="00AB7CEB" w:rsidRDefault="00AB7CEB" w:rsidP="00AB7CEB">
      <w:pPr>
        <w:rPr>
          <w:rFonts w:hint="cs"/>
          <w:b/>
          <w:bCs/>
          <w:rtl/>
        </w:rPr>
      </w:pPr>
      <w:r>
        <w:rPr>
          <w:rFonts w:hint="cs"/>
          <w:b/>
          <w:bCs/>
          <w:rtl/>
        </w:rPr>
        <w:t>הקשיבו לילדים</w:t>
      </w:r>
    </w:p>
    <w:p w:rsidR="00AB7CEB" w:rsidRDefault="00AB7CEB" w:rsidP="00AB7CEB">
      <w:pPr>
        <w:pStyle w:val="aa"/>
        <w:numPr>
          <w:ilvl w:val="0"/>
          <w:numId w:val="17"/>
        </w:numPr>
        <w:spacing w:after="160" w:line="259" w:lineRule="auto"/>
        <w:jc w:val="left"/>
        <w:rPr>
          <w:rFonts w:hint="cs"/>
        </w:rPr>
      </w:pPr>
      <w:r w:rsidRPr="00DA780F">
        <w:rPr>
          <w:rFonts w:hint="cs"/>
          <w:rtl/>
        </w:rPr>
        <w:t xml:space="preserve">צרו זמן ומקום בו יכולים הילדים לשאול את </w:t>
      </w:r>
      <w:proofErr w:type="spellStart"/>
      <w:r w:rsidRPr="00DA780F">
        <w:rPr>
          <w:rFonts w:hint="cs"/>
          <w:rtl/>
        </w:rPr>
        <w:t>שאלותיהםץ</w:t>
      </w:r>
      <w:proofErr w:type="spellEnd"/>
      <w:r w:rsidRPr="00DA780F">
        <w:rPr>
          <w:rFonts w:hint="cs"/>
          <w:rtl/>
        </w:rPr>
        <w:t xml:space="preserve"> אל תכריחו אותם</w:t>
      </w:r>
      <w:r>
        <w:rPr>
          <w:rFonts w:hint="cs"/>
          <w:rtl/>
        </w:rPr>
        <w:t xml:space="preserve"> לדבר על הדברים עד שהם מוכנים לכך.</w:t>
      </w:r>
    </w:p>
    <w:p w:rsidR="00AB7CEB" w:rsidRDefault="00AB7CEB" w:rsidP="00AB7CEB">
      <w:pPr>
        <w:pStyle w:val="aa"/>
        <w:numPr>
          <w:ilvl w:val="0"/>
          <w:numId w:val="17"/>
        </w:numPr>
        <w:spacing w:after="160" w:line="259" w:lineRule="auto"/>
        <w:jc w:val="left"/>
        <w:rPr>
          <w:rFonts w:hint="cs"/>
        </w:rPr>
      </w:pPr>
      <w:r>
        <w:rPr>
          <w:rFonts w:hint="cs"/>
          <w:rtl/>
        </w:rPr>
        <w:t xml:space="preserve">זכרו </w:t>
      </w:r>
      <w:r>
        <w:rPr>
          <w:rFonts w:hint="cs"/>
          <w:rtl/>
        </w:rPr>
        <w:t>שילדים נוטים להשליך מצבים לעצמם.</w:t>
      </w:r>
      <w:r>
        <w:rPr>
          <w:rFonts w:hint="cs"/>
          <w:rtl/>
        </w:rPr>
        <w:t xml:space="preserve"> לדוגמא, הם עלולים לדאוג לשלומם של חברים או קרובי משפחה שגרים בעיר או במדינה שמקושרת לאירועים או התרחשויות מסוימות.</w:t>
      </w:r>
    </w:p>
    <w:p w:rsidR="00AB7CEB" w:rsidRPr="00DA780F" w:rsidRDefault="00AB7CEB" w:rsidP="00AB7CEB">
      <w:pPr>
        <w:pStyle w:val="aa"/>
        <w:numPr>
          <w:ilvl w:val="0"/>
          <w:numId w:val="17"/>
        </w:numPr>
        <w:spacing w:after="160" w:line="259" w:lineRule="auto"/>
        <w:jc w:val="left"/>
      </w:pPr>
      <w:proofErr w:type="spellStart"/>
      <w:r>
        <w:rPr>
          <w:rFonts w:hint="cs"/>
          <w:rtl/>
        </w:rPr>
        <w:t>עיזרו</w:t>
      </w:r>
      <w:proofErr w:type="spellEnd"/>
      <w:r>
        <w:rPr>
          <w:rFonts w:hint="cs"/>
          <w:rtl/>
        </w:rPr>
        <w:t xml:space="preserve"> לילדים למצוא דרכים להתבטא. יתכן שילדים </w:t>
      </w:r>
      <w:proofErr w:type="spellStart"/>
      <w:r>
        <w:rPr>
          <w:rFonts w:hint="cs"/>
          <w:rtl/>
        </w:rPr>
        <w:t>מסויימים</w:t>
      </w:r>
      <w:proofErr w:type="spellEnd"/>
      <w:r>
        <w:rPr>
          <w:rFonts w:hint="cs"/>
          <w:rtl/>
        </w:rPr>
        <w:t xml:space="preserve"> מתקשים לדבר על מח</w:t>
      </w:r>
      <w:r>
        <w:rPr>
          <w:rFonts w:hint="cs"/>
          <w:rtl/>
        </w:rPr>
        <w:t>שבותיהם, תחושותיהם והפחדים שלהם.</w:t>
      </w:r>
      <w:r>
        <w:rPr>
          <w:rFonts w:hint="cs"/>
          <w:rtl/>
        </w:rPr>
        <w:t xml:space="preserve"> הם עשויים להרגיש יותר נוח להתבטא בציור, במשחק עם צעצועים או לכתוב סיפור או חרוז שקשורים ישירות או בעקיפין לאירועים.</w:t>
      </w:r>
    </w:p>
    <w:p w:rsidR="00AB7CEB" w:rsidRDefault="00AB7CEB" w:rsidP="00AB7CEB">
      <w:pPr>
        <w:rPr>
          <w:rtl/>
        </w:rPr>
      </w:pPr>
      <w:r>
        <w:rPr>
          <w:rFonts w:hint="cs"/>
          <w:b/>
          <w:bCs/>
          <w:rtl/>
        </w:rPr>
        <w:t>הקפידו לענות על שאלות הילדים</w:t>
      </w:r>
    </w:p>
    <w:p w:rsidR="00AB7CEB" w:rsidRDefault="00AB7CEB" w:rsidP="00AB7CEB">
      <w:pPr>
        <w:pStyle w:val="aa"/>
        <w:numPr>
          <w:ilvl w:val="0"/>
          <w:numId w:val="18"/>
        </w:numPr>
        <w:spacing w:after="160" w:line="259" w:lineRule="auto"/>
        <w:jc w:val="left"/>
        <w:rPr>
          <w:rFonts w:hint="cs"/>
        </w:rPr>
      </w:pPr>
      <w:r>
        <w:rPr>
          <w:rFonts w:hint="cs"/>
          <w:rtl/>
        </w:rPr>
        <w:t>השתמשו במילים ובמושגים שהילד יכול להבין, התאימו את ההסברים שלכם גיל ולרמת התובנה של הילד. אל תעמיסו על הילד יותר מדי מידע.</w:t>
      </w:r>
    </w:p>
    <w:p w:rsidR="00AB7CEB" w:rsidRDefault="00AB7CEB" w:rsidP="00AB7CEB">
      <w:pPr>
        <w:pStyle w:val="aa"/>
        <w:numPr>
          <w:ilvl w:val="0"/>
          <w:numId w:val="18"/>
        </w:numPr>
        <w:spacing w:after="160" w:line="259" w:lineRule="auto"/>
        <w:jc w:val="left"/>
        <w:rPr>
          <w:rFonts w:hint="cs"/>
        </w:rPr>
      </w:pPr>
      <w:r>
        <w:rPr>
          <w:rFonts w:hint="cs"/>
          <w:rtl/>
        </w:rPr>
        <w:t>תנו לילדים תשובות ישירות ומידע אמין. ילדים רגישים ומבחינים בדרך כלל בחוסר אמינות.</w:t>
      </w:r>
    </w:p>
    <w:p w:rsidR="00AB7CEB" w:rsidRDefault="00AB7CEB" w:rsidP="00AB7CEB">
      <w:pPr>
        <w:pStyle w:val="aa"/>
        <w:numPr>
          <w:ilvl w:val="0"/>
          <w:numId w:val="18"/>
        </w:numPr>
        <w:spacing w:after="160" w:line="259" w:lineRule="auto"/>
        <w:jc w:val="left"/>
        <w:rPr>
          <w:rFonts w:hint="cs"/>
        </w:rPr>
      </w:pPr>
      <w:r>
        <w:rPr>
          <w:rFonts w:hint="cs"/>
          <w:rtl/>
        </w:rPr>
        <w:t>היו מוכנים לחזור על הסברים או לנהל מספר שיחות באותו נושא. חלק מהמידע עלול להיות קשה להבנה או קבלה. ילדכם עשוי לחזור שוב ושוב על אותה שאלה ובדרך זו לקבל אישור ולהחזיר לעצמו את תחושת הביטחון.</w:t>
      </w:r>
    </w:p>
    <w:p w:rsidR="00AB7CEB" w:rsidRDefault="00AB7CEB" w:rsidP="00AB7CEB">
      <w:pPr>
        <w:pStyle w:val="aa"/>
        <w:numPr>
          <w:ilvl w:val="0"/>
          <w:numId w:val="18"/>
        </w:numPr>
        <w:spacing w:after="160" w:line="259" w:lineRule="auto"/>
        <w:jc w:val="left"/>
        <w:rPr>
          <w:rFonts w:hint="cs"/>
        </w:rPr>
      </w:pPr>
      <w:r>
        <w:rPr>
          <w:rFonts w:hint="cs"/>
          <w:rtl/>
        </w:rPr>
        <w:t>תנו הכרה ותמכו במחשבות, ברגשות ובתגובות של ילדכם. העבירו לו את המסר שלדעתכם השאלות והדאגות שלהם חשובות.</w:t>
      </w:r>
    </w:p>
    <w:p w:rsidR="00AB7CEB" w:rsidRDefault="00AB7CEB" w:rsidP="00AB7CEB">
      <w:pPr>
        <w:pStyle w:val="aa"/>
        <w:numPr>
          <w:ilvl w:val="0"/>
          <w:numId w:val="18"/>
        </w:numPr>
        <w:spacing w:after="160" w:line="259" w:lineRule="auto"/>
        <w:jc w:val="left"/>
        <w:rPr>
          <w:rFonts w:hint="cs"/>
        </w:rPr>
      </w:pPr>
      <w:r>
        <w:rPr>
          <w:rFonts w:hint="cs"/>
          <w:rtl/>
        </w:rPr>
        <w:t>היו עקביים ומרגיעים אבל אל תבטיחו הבטחות לא מציאותיות.</w:t>
      </w:r>
    </w:p>
    <w:p w:rsidR="00AB7CEB" w:rsidRDefault="00AB7CEB" w:rsidP="00AB7CEB">
      <w:pPr>
        <w:pStyle w:val="aa"/>
        <w:numPr>
          <w:ilvl w:val="0"/>
          <w:numId w:val="18"/>
        </w:numPr>
        <w:spacing w:after="160" w:line="259" w:lineRule="auto"/>
        <w:jc w:val="left"/>
      </w:pPr>
      <w:proofErr w:type="spellStart"/>
      <w:r>
        <w:rPr>
          <w:rFonts w:hint="cs"/>
          <w:rtl/>
        </w:rPr>
        <w:t>המנעו</w:t>
      </w:r>
      <w:proofErr w:type="spellEnd"/>
      <w:r>
        <w:rPr>
          <w:rFonts w:hint="cs"/>
          <w:rtl/>
        </w:rPr>
        <w:t xml:space="preserve"> מקביעת סטריאוטיפים והכללות על קבוצות אנשים לפי גזע, לאומיות או דת.</w:t>
      </w:r>
      <w:r>
        <w:rPr>
          <w:rtl/>
        </w:rPr>
        <w:br/>
      </w:r>
      <w:r>
        <w:rPr>
          <w:rFonts w:hint="cs"/>
          <w:rtl/>
        </w:rPr>
        <w:t>השתמשו בהזדמנות זו ללמד סובלנות ולהסביר דעות קדומות.</w:t>
      </w:r>
    </w:p>
    <w:p w:rsidR="00AB7CEB" w:rsidRDefault="00AB7CEB" w:rsidP="00AB7CEB">
      <w:pPr>
        <w:pStyle w:val="aa"/>
        <w:numPr>
          <w:ilvl w:val="0"/>
          <w:numId w:val="18"/>
        </w:numPr>
        <w:spacing w:after="160" w:line="259" w:lineRule="auto"/>
        <w:jc w:val="left"/>
        <w:rPr>
          <w:rFonts w:hint="cs"/>
        </w:rPr>
      </w:pPr>
      <w:r>
        <w:rPr>
          <w:rFonts w:hint="cs"/>
          <w:rtl/>
        </w:rPr>
        <w:t>זכרו שילדים לומדים מהתבוננות בהוריהם ומוריהם. הם מתעניינים מאוד בתגובות שלכם לאירועים. הם לומדים מהקשבה לשיחות שלכם עם מבוגרים אחרים.</w:t>
      </w:r>
    </w:p>
    <w:p w:rsidR="00AB7CEB" w:rsidRDefault="00AB7CEB" w:rsidP="00AB7CEB">
      <w:pPr>
        <w:pStyle w:val="aa"/>
        <w:numPr>
          <w:ilvl w:val="0"/>
          <w:numId w:val="18"/>
        </w:numPr>
        <w:spacing w:after="160" w:line="259" w:lineRule="auto"/>
        <w:jc w:val="left"/>
      </w:pPr>
      <w:r>
        <w:rPr>
          <w:rFonts w:hint="cs"/>
          <w:rtl/>
        </w:rPr>
        <w:t xml:space="preserve">ספרו לילדים איך אתם מרגישים. אין שום רע בלספר להם אם אתם בחרדות או מודאגים בגלל האירועים. אבל </w:t>
      </w:r>
      <w:proofErr w:type="spellStart"/>
      <w:r>
        <w:rPr>
          <w:rFonts w:hint="cs"/>
          <w:rtl/>
        </w:rPr>
        <w:t>הזהרו</w:t>
      </w:r>
      <w:proofErr w:type="spellEnd"/>
      <w:r>
        <w:rPr>
          <w:rFonts w:hint="cs"/>
          <w:rtl/>
        </w:rPr>
        <w:t xml:space="preserve"> לא להעמיס עליהם את הדאגות שלכם.</w:t>
      </w:r>
    </w:p>
    <w:p w:rsidR="00AB7CEB" w:rsidRDefault="00AB7CEB" w:rsidP="00AB7CEB">
      <w:pPr>
        <w:pStyle w:val="aa"/>
        <w:numPr>
          <w:ilvl w:val="0"/>
          <w:numId w:val="18"/>
        </w:numPr>
        <w:spacing w:after="160" w:line="259" w:lineRule="auto"/>
        <w:jc w:val="left"/>
        <w:rPr>
          <w:rFonts w:hint="cs"/>
        </w:rPr>
      </w:pPr>
      <w:r>
        <w:rPr>
          <w:rFonts w:hint="cs"/>
          <w:rtl/>
        </w:rPr>
        <w:t xml:space="preserve">אל תתעמתו עם הדרך בה מתמודד ילדכם עם האירועים. במקרה שבו כדי להחזיר לעצמו את הביטחון, הילד זקוק להזכיר לעצמו שוב ושוב שהאירועים מתרחשים רחוק מאוד ממקום </w:t>
      </w:r>
      <w:proofErr w:type="spellStart"/>
      <w:r>
        <w:rPr>
          <w:rFonts w:hint="cs"/>
          <w:rtl/>
        </w:rPr>
        <w:t>הימצאו</w:t>
      </w:r>
      <w:proofErr w:type="spellEnd"/>
      <w:r>
        <w:rPr>
          <w:rFonts w:hint="cs"/>
          <w:rtl/>
        </w:rPr>
        <w:t>, עדיף בדרך כלל לא לחלוק עליו. יתכן שהוא זקוק לחשיבה זו כדי להרגיש ביטחון.</w:t>
      </w:r>
    </w:p>
    <w:p w:rsidR="00AB7CEB" w:rsidRDefault="00AB7CEB" w:rsidP="00AB7CEB">
      <w:pPr>
        <w:rPr>
          <w:rtl/>
        </w:rPr>
      </w:pPr>
      <w:r>
        <w:rPr>
          <w:rFonts w:hint="cs"/>
          <w:b/>
          <w:bCs/>
          <w:rtl/>
        </w:rPr>
        <w:t>העניקו תמיכה</w:t>
      </w:r>
    </w:p>
    <w:p w:rsidR="00AB7CEB" w:rsidRDefault="00AB7CEB" w:rsidP="00AB7CEB">
      <w:pPr>
        <w:pStyle w:val="aa"/>
        <w:numPr>
          <w:ilvl w:val="0"/>
          <w:numId w:val="19"/>
        </w:numPr>
        <w:spacing w:after="160" w:line="259" w:lineRule="auto"/>
        <w:jc w:val="left"/>
        <w:rPr>
          <w:rFonts w:hint="cs"/>
        </w:rPr>
      </w:pPr>
      <w:r>
        <w:rPr>
          <w:rFonts w:hint="cs"/>
          <w:rtl/>
        </w:rPr>
        <w:t xml:space="preserve">אל תתנו לילדכם לראות הרבה אלימות ותמונות מטרידות </w:t>
      </w:r>
      <w:proofErr w:type="spellStart"/>
      <w:r>
        <w:rPr>
          <w:rFonts w:hint="cs"/>
          <w:rtl/>
        </w:rPr>
        <w:t>בטלויזיה</w:t>
      </w:r>
      <w:proofErr w:type="spellEnd"/>
      <w:r>
        <w:rPr>
          <w:rFonts w:hint="cs"/>
          <w:rtl/>
        </w:rPr>
        <w:t xml:space="preserve">. </w:t>
      </w:r>
      <w:proofErr w:type="spellStart"/>
      <w:r>
        <w:rPr>
          <w:rFonts w:hint="cs"/>
          <w:rtl/>
        </w:rPr>
        <w:t>חזרתיות</w:t>
      </w:r>
      <w:proofErr w:type="spellEnd"/>
      <w:r>
        <w:rPr>
          <w:rFonts w:hint="cs"/>
          <w:rtl/>
        </w:rPr>
        <w:t xml:space="preserve"> של דימויים מפחידים או סצנות מפחידות עלולים לגרום לתחושת דאגה ומצוקה, במיוחד אצל ילדים צעירים.</w:t>
      </w:r>
    </w:p>
    <w:p w:rsidR="00AB7CEB" w:rsidRDefault="00AB7CEB" w:rsidP="00AB7CEB">
      <w:pPr>
        <w:pStyle w:val="aa"/>
        <w:numPr>
          <w:ilvl w:val="0"/>
          <w:numId w:val="19"/>
        </w:numPr>
        <w:spacing w:after="160" w:line="259" w:lineRule="auto"/>
        <w:jc w:val="left"/>
        <w:rPr>
          <w:rFonts w:hint="cs"/>
        </w:rPr>
      </w:pPr>
      <w:r>
        <w:rPr>
          <w:rFonts w:hint="cs"/>
          <w:rtl/>
        </w:rPr>
        <w:t xml:space="preserve">עזרו לילדים לבסס שיגרה צפויה ותכנית יומית ידועה. ילדים זקוקים </w:t>
      </w:r>
      <w:proofErr w:type="spellStart"/>
      <w:r>
        <w:rPr>
          <w:rFonts w:hint="cs"/>
          <w:rtl/>
        </w:rPr>
        <w:t>לשיגרה</w:t>
      </w:r>
      <w:proofErr w:type="spellEnd"/>
      <w:r>
        <w:rPr>
          <w:rFonts w:hint="cs"/>
          <w:rtl/>
        </w:rPr>
        <w:t xml:space="preserve"> ולתכנית יום מובנית. בזמנים של לחץ ומתח, בית הספר, פעילויות ספורט, ימי הולדת, חגים ופעילויות קבוצתיות עולים בחשיבות.</w:t>
      </w:r>
    </w:p>
    <w:p w:rsidR="00AB7CEB" w:rsidRDefault="00AB7CEB" w:rsidP="00AB7CEB">
      <w:pPr>
        <w:pStyle w:val="aa"/>
        <w:numPr>
          <w:ilvl w:val="0"/>
          <w:numId w:val="19"/>
        </w:numPr>
        <w:spacing w:after="160" w:line="259" w:lineRule="auto"/>
        <w:jc w:val="left"/>
        <w:rPr>
          <w:rFonts w:hint="cs"/>
        </w:rPr>
      </w:pPr>
      <w:r>
        <w:rPr>
          <w:rFonts w:hint="cs"/>
          <w:rtl/>
        </w:rPr>
        <w:t>דאגו שתהיה התאמה בין המידע שמועבר לילד בבית הספר לבין זה שהוא מקבל בבית. הורים צריכים לדעת על פעילויות ושיחות בבית הספר. מורים צריכים לדעת על הפחדים והדאגות של כאל אחד מהילדים בכיתה.</w:t>
      </w:r>
    </w:p>
    <w:p w:rsidR="00AB7CEB" w:rsidRDefault="00AB7CEB" w:rsidP="00AB7CEB">
      <w:pPr>
        <w:pStyle w:val="aa"/>
        <w:numPr>
          <w:ilvl w:val="0"/>
          <w:numId w:val="19"/>
        </w:numPr>
        <w:spacing w:after="160" w:line="259" w:lineRule="auto"/>
        <w:jc w:val="left"/>
        <w:rPr>
          <w:rFonts w:hint="cs"/>
        </w:rPr>
      </w:pPr>
      <w:r>
        <w:rPr>
          <w:rFonts w:hint="cs"/>
          <w:rtl/>
        </w:rPr>
        <w:t>ילדים שחוו טראומה או אובדן בעברם, עלולים להגיב באופן יותר חריף לאסונות או חדשות על מלחמה או אירועי טרור. ילדים אלה זקוקים ליותר תמיכה ותשומת לב.</w:t>
      </w:r>
    </w:p>
    <w:p w:rsidR="00AB7CEB" w:rsidRDefault="00AB7CEB" w:rsidP="00AB7CEB">
      <w:pPr>
        <w:pStyle w:val="aa"/>
        <w:numPr>
          <w:ilvl w:val="0"/>
          <w:numId w:val="19"/>
        </w:numPr>
        <w:spacing w:after="160" w:line="259" w:lineRule="auto"/>
        <w:jc w:val="left"/>
        <w:rPr>
          <w:rFonts w:hint="cs"/>
        </w:rPr>
      </w:pPr>
      <w:r>
        <w:rPr>
          <w:rFonts w:hint="cs"/>
          <w:rtl/>
        </w:rPr>
        <w:t>שימו לב והיו קשובים לסימני לחץ נפשי. ילדים רבים מפגינים חרדה ולחץ נפשי דרך תלונות על כאבים גופניים שונים ומשונים.</w:t>
      </w:r>
    </w:p>
    <w:p w:rsidR="00AB7CEB" w:rsidRDefault="00AB7CEB" w:rsidP="00AB7CEB">
      <w:pPr>
        <w:pStyle w:val="aa"/>
        <w:numPr>
          <w:ilvl w:val="0"/>
          <w:numId w:val="19"/>
        </w:numPr>
        <w:spacing w:after="160" w:line="259" w:lineRule="auto"/>
        <w:jc w:val="left"/>
        <w:rPr>
          <w:rFonts w:hint="cs"/>
        </w:rPr>
      </w:pPr>
      <w:r>
        <w:rPr>
          <w:rFonts w:hint="cs"/>
          <w:rtl/>
        </w:rPr>
        <w:t>שימו לב להתעסקות יתר בסרטים אלימים, או סרטונים ומשחקי מחשב שעוסקים במלחמה.</w:t>
      </w:r>
    </w:p>
    <w:p w:rsidR="00AB7CEB" w:rsidRDefault="00AB7CEB" w:rsidP="00AB7CEB">
      <w:pPr>
        <w:pStyle w:val="aa"/>
        <w:numPr>
          <w:ilvl w:val="0"/>
          <w:numId w:val="19"/>
        </w:numPr>
        <w:spacing w:after="160" w:line="259" w:lineRule="auto"/>
        <w:jc w:val="left"/>
        <w:rPr>
          <w:rFonts w:hint="cs"/>
        </w:rPr>
      </w:pPr>
      <w:r>
        <w:rPr>
          <w:rFonts w:hint="cs"/>
          <w:rtl/>
        </w:rPr>
        <w:t>ילדים שנראים מוטרדים ולחוצים ומתעסקים הרבה בענייני מלחמה, קרבות או טרור, מומלץ שיאובחנו ע"י מומחה בבריאות הנפש. סימנים נוספים לכך שהילד זקוק לטיפול של מומחה בבריאות הנפש כוללים: קשיי שינה מתמשכים, מחשבות מטרידות חוזרות ונשנות, דימויים מפחידים, פחדים עזים ממוות, מחבות אובדניות, קשיים להיפרד מההורים וללכת לבית ספר. הרופא המטפל של ילדכם יוכל להפנות אתכם לאנשים המתאימים.</w:t>
      </w:r>
    </w:p>
    <w:p w:rsidR="00AB7CEB" w:rsidRDefault="00AB7CEB" w:rsidP="00AB7CEB">
      <w:pPr>
        <w:pStyle w:val="aa"/>
        <w:numPr>
          <w:ilvl w:val="0"/>
          <w:numId w:val="19"/>
        </w:numPr>
        <w:spacing w:after="160" w:line="259" w:lineRule="auto"/>
        <w:jc w:val="left"/>
        <w:rPr>
          <w:rFonts w:hint="cs"/>
        </w:rPr>
      </w:pPr>
      <w:proofErr w:type="spellStart"/>
      <w:r>
        <w:rPr>
          <w:rFonts w:hint="cs"/>
          <w:rtl/>
        </w:rPr>
        <w:lastRenderedPageBreak/>
        <w:t>עיזרו</w:t>
      </w:r>
      <w:proofErr w:type="spellEnd"/>
      <w:r>
        <w:rPr>
          <w:rFonts w:hint="cs"/>
          <w:rtl/>
        </w:rPr>
        <w:t xml:space="preserve"> לילדכם לתקשר עם אחרים ולהתבטא בבית. חלק מהילדים ירצו לכתוב לנשיא המדינה, או לראש הממשלה, לעיתון או למשפחה שחוותה אובדן.</w:t>
      </w:r>
    </w:p>
    <w:p w:rsidR="00AB7CEB" w:rsidRDefault="00AB7CEB" w:rsidP="00AB7CEB">
      <w:pPr>
        <w:pStyle w:val="aa"/>
        <w:numPr>
          <w:ilvl w:val="0"/>
          <w:numId w:val="19"/>
        </w:numPr>
        <w:spacing w:after="160" w:line="259" w:lineRule="auto"/>
        <w:jc w:val="left"/>
        <w:rPr>
          <w:rFonts w:hint="cs"/>
        </w:rPr>
      </w:pPr>
      <w:r>
        <w:rPr>
          <w:rFonts w:hint="cs"/>
          <w:rtl/>
        </w:rPr>
        <w:t xml:space="preserve">תנו לילדים להיות ילדים. יתכן שהם לא ירצו לחשוב או לדבר הרבה על האירועים. זה בסדר גמור אם הם מעדיפים לשחק בכדור, לטפס על עץ, לרכב על </w:t>
      </w:r>
      <w:proofErr w:type="spellStart"/>
      <w:r>
        <w:rPr>
          <w:rFonts w:hint="cs"/>
          <w:rtl/>
        </w:rPr>
        <w:t>אפניים</w:t>
      </w:r>
      <w:proofErr w:type="spellEnd"/>
      <w:r>
        <w:rPr>
          <w:rFonts w:hint="cs"/>
          <w:rtl/>
        </w:rPr>
        <w:t xml:space="preserve"> וכו'</w:t>
      </w:r>
    </w:p>
    <w:p w:rsidR="00AB7CEB" w:rsidRDefault="00AB7CEB" w:rsidP="00AB7CEB">
      <w:pPr>
        <w:rPr>
          <w:rFonts w:hint="cs"/>
          <w:rtl/>
        </w:rPr>
      </w:pPr>
      <w:r>
        <w:rPr>
          <w:rFonts w:hint="cs"/>
          <w:rtl/>
        </w:rPr>
        <w:t>מלחמה וטרור לא קלים להבנה ולקבלה לאיש. ברור שהרבה ילדים צעירים מרגישים בלבול, דאגה וחרדות. הורים, מורים ומטפלים אחרים יכולים לעזור בכך שהם מקשיבים ועונים באופן ישיר, אמין, עקבי ותומך. רוב הילדים, אפילו אלה שחוו טראומה, הם בעלי חוזק פנימי טבעי, שעוזר להם להתאושש ולחזור לעצמם. הורים יכולים לעזור לילדים בהתמודדות ולהפחית את הכנה לקשיים רגשיים, בכך שיוצרים סביבה פתוחה, בה הילד מרגיש חופשי לשאול שאלות.</w:t>
      </w:r>
    </w:p>
    <w:p w:rsidR="00AB7CEB" w:rsidRPr="00F01FD9" w:rsidRDefault="00AB7CEB" w:rsidP="00AB7CEB">
      <w:pPr>
        <w:jc w:val="left"/>
      </w:pPr>
      <w:bookmarkStart w:id="0" w:name="_GoBack"/>
      <w:r>
        <w:rPr>
          <w:rFonts w:hint="cs"/>
          <w:b/>
          <w:bCs/>
          <w:rtl/>
        </w:rPr>
        <w:t>מתוך אתר האקדמיה האמריקאית לפסיכיאטריה של הילד</w:t>
      </w:r>
      <w:r>
        <w:rPr>
          <w:b/>
          <w:bCs/>
          <w:rtl/>
        </w:rPr>
        <w:br/>
      </w:r>
      <w:r>
        <w:rPr>
          <w:rFonts w:hint="cs"/>
          <w:rtl/>
        </w:rPr>
        <w:t xml:space="preserve">תרגום: מיכאלה </w:t>
      </w:r>
      <w:proofErr w:type="spellStart"/>
      <w:r>
        <w:rPr>
          <w:rFonts w:hint="cs"/>
          <w:rtl/>
        </w:rPr>
        <w:t>גרציאק</w:t>
      </w:r>
      <w:proofErr w:type="spellEnd"/>
      <w:r>
        <w:rPr>
          <w:rFonts w:hint="cs"/>
          <w:rtl/>
        </w:rPr>
        <w:t>, פרופ' גיל זלצמן, המרכז לבריאות הנפש גהה</w:t>
      </w:r>
    </w:p>
    <w:bookmarkEnd w:id="0"/>
    <w:p w:rsidR="008F1F9A" w:rsidRPr="00AB7CEB" w:rsidRDefault="008F1F9A" w:rsidP="00964AAF">
      <w:pPr>
        <w:rPr>
          <w:rtl/>
        </w:rPr>
      </w:pPr>
    </w:p>
    <w:sectPr w:rsidR="008F1F9A" w:rsidRPr="00AB7CEB" w:rsidSect="0007499C">
      <w:headerReference w:type="default" r:id="rId7"/>
      <w:footerReference w:type="default" r:id="rId8"/>
      <w:pgSz w:w="11906" w:h="16838"/>
      <w:pgMar w:top="1560" w:right="1133" w:bottom="1440" w:left="1418" w:header="708" w:footer="9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CA3" w:rsidRDefault="00BA7CA3" w:rsidP="00162E7A">
      <w:pPr>
        <w:spacing w:after="0" w:line="240" w:lineRule="auto"/>
      </w:pPr>
      <w:r>
        <w:separator/>
      </w:r>
    </w:p>
  </w:endnote>
  <w:endnote w:type="continuationSeparator" w:id="0">
    <w:p w:rsidR="00BA7CA3" w:rsidRDefault="00BA7CA3" w:rsidP="0016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7A" w:rsidRPr="00162E7A" w:rsidRDefault="00791956" w:rsidP="002703B6">
    <w:pPr>
      <w:pStyle w:val="a5"/>
    </w:pPr>
    <w:r>
      <w:rPr>
        <w:noProof/>
        <w:rtl/>
      </w:rPr>
      <mc:AlternateContent>
        <mc:Choice Requires="wps">
          <w:drawing>
            <wp:anchor distT="45720" distB="45720" distL="114300" distR="114300" simplePos="0" relativeHeight="251664384" behindDoc="0" locked="0" layoutInCell="1" allowOverlap="1">
              <wp:simplePos x="0" y="0"/>
              <wp:positionH relativeFrom="page">
                <wp:posOffset>38100</wp:posOffset>
              </wp:positionH>
              <wp:positionV relativeFrom="paragraph">
                <wp:posOffset>254000</wp:posOffset>
              </wp:positionV>
              <wp:extent cx="7524750" cy="45720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24750" cy="457200"/>
                      </a:xfrm>
                      <a:prstGeom prst="rect">
                        <a:avLst/>
                      </a:prstGeom>
                      <a:noFill/>
                      <a:ln w="9525">
                        <a:noFill/>
                        <a:miter lim="800000"/>
                        <a:headEnd/>
                        <a:tailEnd/>
                      </a:ln>
                    </wps:spPr>
                    <wps:txbx>
                      <w:txbxContent>
                        <w:p w:rsidR="00791956" w:rsidRDefault="00791956" w:rsidP="004B3FEB">
                          <w:pPr>
                            <w:pStyle w:val="a5"/>
                            <w:tabs>
                              <w:tab w:val="clear" w:pos="8306"/>
                            </w:tabs>
                            <w:ind w:left="384"/>
                            <w:jc w:val="center"/>
                            <w:rPr>
                              <w:rFonts w:asciiTheme="minorBidi" w:hAnsiTheme="minorBidi"/>
                              <w:color w:val="003399"/>
                              <w:sz w:val="24"/>
                              <w:szCs w:val="24"/>
                              <w:rtl/>
                            </w:rPr>
                          </w:pPr>
                          <w:r w:rsidRPr="002C03CA">
                            <w:rPr>
                              <w:rFonts w:asciiTheme="minorBidi" w:hAnsiTheme="minorBidi"/>
                              <w:color w:val="003399"/>
                              <w:sz w:val="24"/>
                              <w:szCs w:val="24"/>
                              <w:rtl/>
                            </w:rPr>
                            <w:t xml:space="preserve">רח' הלסינקי </w:t>
                          </w:r>
                          <w:r w:rsidRPr="004B4ADA">
                            <w:rPr>
                              <w:rFonts w:asciiTheme="minorBidi" w:hAnsiTheme="minorBidi"/>
                              <w:color w:val="003399"/>
                              <w:sz w:val="24"/>
                              <w:szCs w:val="24"/>
                              <w:rtl/>
                            </w:rPr>
                            <w:t>1, ת</w:t>
                          </w:r>
                          <w:r w:rsidRPr="004B4ADA">
                            <w:rPr>
                              <w:rFonts w:asciiTheme="minorBidi" w:hAnsiTheme="minorBidi" w:hint="cs"/>
                              <w:color w:val="003399"/>
                              <w:sz w:val="24"/>
                              <w:szCs w:val="24"/>
                              <w:rtl/>
                            </w:rPr>
                            <w:t>"ד</w:t>
                          </w:r>
                          <w:r w:rsidRPr="002C03CA">
                            <w:rPr>
                              <w:rFonts w:asciiTheme="minorBidi" w:hAnsiTheme="minorBidi"/>
                              <w:color w:val="003399"/>
                              <w:sz w:val="24"/>
                              <w:szCs w:val="24"/>
                              <w:rtl/>
                            </w:rPr>
                            <w:t xml:space="preserve"> 102</w:t>
                          </w:r>
                          <w:r w:rsidRPr="004B4ADA">
                            <w:rPr>
                              <w:rFonts w:asciiTheme="minorBidi" w:hAnsiTheme="minorBidi" w:hint="cs"/>
                              <w:color w:val="003399"/>
                              <w:sz w:val="24"/>
                              <w:szCs w:val="24"/>
                              <w:rtl/>
                            </w:rPr>
                            <w:t xml:space="preserve"> </w:t>
                          </w:r>
                          <w:r w:rsidRPr="004B4ADA">
                            <w:rPr>
                              <w:rFonts w:asciiTheme="minorBidi" w:hAnsiTheme="minorBidi"/>
                              <w:color w:val="003399"/>
                              <w:sz w:val="24"/>
                              <w:szCs w:val="24"/>
                              <w:rtl/>
                            </w:rPr>
                            <w:t>פתח-תקווה</w:t>
                          </w:r>
                          <w:r w:rsidRPr="002C03CA">
                            <w:rPr>
                              <w:rFonts w:asciiTheme="minorBidi" w:hAnsiTheme="minorBidi"/>
                              <w:color w:val="003399"/>
                              <w:sz w:val="24"/>
                              <w:szCs w:val="24"/>
                              <w:rtl/>
                            </w:rPr>
                            <w:t xml:space="preserve"> </w:t>
                          </w:r>
                          <w:r w:rsidR="004B3FEB">
                            <w:rPr>
                              <w:rFonts w:asciiTheme="minorBidi" w:hAnsiTheme="minorBidi" w:hint="cs"/>
                              <w:color w:val="003399"/>
                              <w:sz w:val="24"/>
                              <w:szCs w:val="24"/>
                              <w:rtl/>
                            </w:rPr>
                            <w:t>4910002</w:t>
                          </w:r>
                          <w:r w:rsidRPr="002C03CA">
                            <w:rPr>
                              <w:rFonts w:asciiTheme="minorBidi" w:hAnsiTheme="minorBidi"/>
                              <w:color w:val="003399"/>
                              <w:sz w:val="24"/>
                              <w:szCs w:val="24"/>
                              <w:rtl/>
                            </w:rPr>
                            <w:t xml:space="preserve">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טל: 03-925</w:t>
                          </w:r>
                          <w:r w:rsidRPr="002C03CA">
                            <w:rPr>
                              <w:rFonts w:asciiTheme="minorBidi" w:hAnsiTheme="minorBidi" w:hint="cs"/>
                              <w:color w:val="003399"/>
                              <w:sz w:val="24"/>
                              <w:szCs w:val="24"/>
                              <w:rtl/>
                            </w:rPr>
                            <w:t>8200</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פקס: </w:t>
                          </w:r>
                          <w:r w:rsidRPr="002C03CA">
                            <w:rPr>
                              <w:rFonts w:asciiTheme="minorBidi" w:hAnsiTheme="minorBidi" w:hint="cs"/>
                              <w:color w:val="003399"/>
                              <w:sz w:val="24"/>
                              <w:szCs w:val="24"/>
                              <w:rtl/>
                            </w:rPr>
                            <w:t xml:space="preserve">03-9258204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w:t>
                          </w:r>
                          <w:hyperlink r:id="rId1" w:history="1">
                            <w:r w:rsidRPr="004B4ADA">
                              <w:rPr>
                                <w:rFonts w:asciiTheme="minorBidi" w:hAnsiTheme="minorBidi"/>
                                <w:color w:val="003399"/>
                                <w:sz w:val="24"/>
                                <w:szCs w:val="24"/>
                              </w:rPr>
                              <w:t>www.geha.co.il</w:t>
                            </w:r>
                          </w:hyperlink>
                        </w:p>
                        <w:p w:rsidR="00791956" w:rsidRPr="004B4ADA" w:rsidRDefault="00791956" w:rsidP="004452AE">
                          <w:pPr>
                            <w:pStyle w:val="a5"/>
                            <w:bidi w:val="0"/>
                            <w:ind w:left="-105" w:right="384"/>
                            <w:jc w:val="center"/>
                            <w:rPr>
                              <w:rFonts w:asciiTheme="minorBidi" w:hAnsiTheme="minorBidi"/>
                              <w:color w:val="003399"/>
                              <w:rtl/>
                            </w:rPr>
                          </w:pPr>
                          <w:r w:rsidRPr="004B4ADA">
                            <w:rPr>
                              <w:rFonts w:asciiTheme="minorBidi" w:hAnsiTheme="minorBidi"/>
                              <w:color w:val="003399"/>
                            </w:rPr>
                            <w:t xml:space="preserve">1 Helsinki St., </w:t>
                          </w:r>
                          <w:proofErr w:type="spellStart"/>
                          <w:r w:rsidRPr="004B4ADA">
                            <w:rPr>
                              <w:rFonts w:asciiTheme="minorBidi" w:hAnsiTheme="minorBidi"/>
                              <w:color w:val="003399"/>
                            </w:rPr>
                            <w:t>P.O.Box</w:t>
                          </w:r>
                          <w:proofErr w:type="spellEnd"/>
                          <w:r w:rsidRPr="004B4ADA">
                            <w:rPr>
                              <w:rFonts w:asciiTheme="minorBidi" w:hAnsiTheme="minorBidi"/>
                              <w:color w:val="003399"/>
                            </w:rPr>
                            <w:t xml:space="preserve"> 102 </w:t>
                          </w:r>
                          <w:proofErr w:type="spellStart"/>
                          <w:r w:rsidRPr="004B4ADA">
                            <w:rPr>
                              <w:rFonts w:asciiTheme="minorBidi" w:hAnsiTheme="minorBidi"/>
                              <w:color w:val="003399"/>
                            </w:rPr>
                            <w:t>Petach-Tikva</w:t>
                          </w:r>
                          <w:proofErr w:type="spellEnd"/>
                          <w:r w:rsidRPr="004B4ADA">
                            <w:rPr>
                              <w:rFonts w:asciiTheme="minorBidi" w:hAnsiTheme="minorBidi"/>
                              <w:color w:val="003399"/>
                            </w:rPr>
                            <w:t>, Israel 49100</w:t>
                          </w:r>
                          <w:r w:rsidR="004452AE">
                            <w:rPr>
                              <w:rFonts w:asciiTheme="minorBidi" w:hAnsiTheme="minorBidi"/>
                              <w:color w:val="003399"/>
                            </w:rPr>
                            <w:t>02</w:t>
                          </w:r>
                          <w:r w:rsidRPr="004B4ADA">
                            <w:rPr>
                              <w:rFonts w:asciiTheme="minorBidi" w:hAnsiTheme="minorBidi"/>
                              <w:color w:val="003399"/>
                            </w:rPr>
                            <w:t xml:space="preserve"> Tel: +972-3-9258200 Fax: +972-9258204 www.geha.co.il</w:t>
                          </w:r>
                        </w:p>
                        <w:p w:rsidR="002703B6" w:rsidRPr="002703B6" w:rsidRDefault="002703B6" w:rsidP="00155484">
                          <w:pPr>
                            <w:pStyle w:val="a5"/>
                            <w:tabs>
                              <w:tab w:val="clear" w:pos="4153"/>
                            </w:tabs>
                            <w:ind w:left="-74" w:right="-142"/>
                            <w:jc w:val="center"/>
                            <w:rPr>
                              <w:color w:val="002060"/>
                              <w:sz w:val="24"/>
                              <w:szCs w:val="2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7" type="#_x0000_t202" style="position:absolute;left:0;text-align:left;margin-left:3pt;margin-top:20pt;width:592.5pt;height:36pt;flip:x;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" filled="f" stroked="f">
              <v:textbox>
                <w:txbxContent>
                  <w:p w:rsidR="00791956" w:rsidRDefault="00791956" w:rsidP="004B3FEB">
                    <w:pPr>
                      <w:pStyle w:val="a5"/>
                      <w:tabs>
                        <w:tab w:val="clear" w:pos="8306"/>
                      </w:tabs>
                      <w:ind w:left="384"/>
                      <w:jc w:val="center"/>
                      <w:rPr>
                        <w:rFonts w:asciiTheme="minorBidi" w:hAnsiTheme="minorBidi"/>
                        <w:color w:val="003399"/>
                        <w:sz w:val="24"/>
                        <w:szCs w:val="24"/>
                        <w:rtl/>
                      </w:rPr>
                    </w:pPr>
                    <w:r w:rsidRPr="002C03CA">
                      <w:rPr>
                        <w:rFonts w:asciiTheme="minorBidi" w:hAnsiTheme="minorBidi"/>
                        <w:color w:val="003399"/>
                        <w:sz w:val="24"/>
                        <w:szCs w:val="24"/>
                        <w:rtl/>
                      </w:rPr>
                      <w:t xml:space="preserve">רח' הלסינקי </w:t>
                    </w:r>
                    <w:r w:rsidRPr="004B4ADA">
                      <w:rPr>
                        <w:rFonts w:asciiTheme="minorBidi" w:hAnsiTheme="minorBidi"/>
                        <w:color w:val="003399"/>
                        <w:sz w:val="24"/>
                        <w:szCs w:val="24"/>
                        <w:rtl/>
                      </w:rPr>
                      <w:t>1, ת</w:t>
                    </w:r>
                    <w:r w:rsidRPr="004B4ADA">
                      <w:rPr>
                        <w:rFonts w:asciiTheme="minorBidi" w:hAnsiTheme="minorBidi" w:hint="cs"/>
                        <w:color w:val="003399"/>
                        <w:sz w:val="24"/>
                        <w:szCs w:val="24"/>
                        <w:rtl/>
                      </w:rPr>
                      <w:t>"ד</w:t>
                    </w:r>
                    <w:r w:rsidRPr="002C03CA">
                      <w:rPr>
                        <w:rFonts w:asciiTheme="minorBidi" w:hAnsiTheme="minorBidi"/>
                        <w:color w:val="003399"/>
                        <w:sz w:val="24"/>
                        <w:szCs w:val="24"/>
                        <w:rtl/>
                      </w:rPr>
                      <w:t xml:space="preserve"> 102</w:t>
                    </w:r>
                    <w:r w:rsidRPr="004B4ADA">
                      <w:rPr>
                        <w:rFonts w:asciiTheme="minorBidi" w:hAnsiTheme="minorBidi" w:hint="cs"/>
                        <w:color w:val="003399"/>
                        <w:sz w:val="24"/>
                        <w:szCs w:val="24"/>
                        <w:rtl/>
                      </w:rPr>
                      <w:t xml:space="preserve"> </w:t>
                    </w:r>
                    <w:r w:rsidRPr="004B4ADA">
                      <w:rPr>
                        <w:rFonts w:asciiTheme="minorBidi" w:hAnsiTheme="minorBidi"/>
                        <w:color w:val="003399"/>
                        <w:sz w:val="24"/>
                        <w:szCs w:val="24"/>
                        <w:rtl/>
                      </w:rPr>
                      <w:t>פתח-תקווה</w:t>
                    </w:r>
                    <w:r w:rsidRPr="002C03CA">
                      <w:rPr>
                        <w:rFonts w:asciiTheme="minorBidi" w:hAnsiTheme="minorBidi"/>
                        <w:color w:val="003399"/>
                        <w:sz w:val="24"/>
                        <w:szCs w:val="24"/>
                        <w:rtl/>
                      </w:rPr>
                      <w:t xml:space="preserve"> </w:t>
                    </w:r>
                    <w:r w:rsidR="004B3FEB">
                      <w:rPr>
                        <w:rFonts w:asciiTheme="minorBidi" w:hAnsiTheme="minorBidi" w:hint="cs"/>
                        <w:color w:val="003399"/>
                        <w:sz w:val="24"/>
                        <w:szCs w:val="24"/>
                        <w:rtl/>
                      </w:rPr>
                      <w:t>4910002</w:t>
                    </w:r>
                    <w:r w:rsidRPr="002C03CA">
                      <w:rPr>
                        <w:rFonts w:asciiTheme="minorBidi" w:hAnsiTheme="minorBidi"/>
                        <w:color w:val="003399"/>
                        <w:sz w:val="24"/>
                        <w:szCs w:val="24"/>
                        <w:rtl/>
                      </w:rPr>
                      <w:t xml:space="preserve">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טל: 03-925</w:t>
                    </w:r>
                    <w:r w:rsidRPr="002C03CA">
                      <w:rPr>
                        <w:rFonts w:asciiTheme="minorBidi" w:hAnsiTheme="minorBidi" w:hint="cs"/>
                        <w:color w:val="003399"/>
                        <w:sz w:val="24"/>
                        <w:szCs w:val="24"/>
                        <w:rtl/>
                      </w:rPr>
                      <w:t>8200</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פקס: </w:t>
                    </w:r>
                    <w:r w:rsidRPr="002C03CA">
                      <w:rPr>
                        <w:rFonts w:asciiTheme="minorBidi" w:hAnsiTheme="minorBidi" w:hint="cs"/>
                        <w:color w:val="003399"/>
                        <w:sz w:val="24"/>
                        <w:szCs w:val="24"/>
                        <w:rtl/>
                      </w:rPr>
                      <w:t xml:space="preserve">03-9258204 </w:t>
                    </w:r>
                    <w:r w:rsidRPr="004B4ADA">
                      <w:rPr>
                        <w:rFonts w:asciiTheme="minorBidi" w:hAnsiTheme="minorBidi" w:hint="cs"/>
                        <w:color w:val="003399"/>
                        <w:sz w:val="24"/>
                        <w:szCs w:val="24"/>
                        <w:rtl/>
                      </w:rPr>
                      <w:t xml:space="preserve">  </w:t>
                    </w:r>
                    <w:r w:rsidRPr="002C03CA">
                      <w:rPr>
                        <w:rFonts w:asciiTheme="minorBidi" w:hAnsiTheme="minorBidi"/>
                        <w:color w:val="003399"/>
                        <w:sz w:val="24"/>
                        <w:szCs w:val="24"/>
                        <w:rtl/>
                      </w:rPr>
                      <w:t xml:space="preserve"> </w:t>
                    </w:r>
                    <w:hyperlink r:id="rId2" w:history="1">
                      <w:r w:rsidRPr="004B4ADA">
                        <w:rPr>
                          <w:rFonts w:asciiTheme="minorBidi" w:hAnsiTheme="minorBidi"/>
                          <w:color w:val="003399"/>
                          <w:sz w:val="24"/>
                          <w:szCs w:val="24"/>
                        </w:rPr>
                        <w:t>www.geha.co.il</w:t>
                      </w:r>
                    </w:hyperlink>
                  </w:p>
                  <w:p w:rsidR="00791956" w:rsidRPr="004B4ADA" w:rsidRDefault="00791956" w:rsidP="004452AE">
                    <w:pPr>
                      <w:pStyle w:val="a5"/>
                      <w:bidi w:val="0"/>
                      <w:ind w:left="-105" w:right="384"/>
                      <w:jc w:val="center"/>
                      <w:rPr>
                        <w:rFonts w:asciiTheme="minorBidi" w:hAnsiTheme="minorBidi"/>
                        <w:color w:val="003399"/>
                        <w:rtl/>
                      </w:rPr>
                    </w:pPr>
                    <w:r w:rsidRPr="004B4ADA">
                      <w:rPr>
                        <w:rFonts w:asciiTheme="minorBidi" w:hAnsiTheme="minorBidi"/>
                        <w:color w:val="003399"/>
                      </w:rPr>
                      <w:t xml:space="preserve">1 Helsinki St., </w:t>
                    </w:r>
                    <w:proofErr w:type="spellStart"/>
                    <w:r w:rsidRPr="004B4ADA">
                      <w:rPr>
                        <w:rFonts w:asciiTheme="minorBidi" w:hAnsiTheme="minorBidi"/>
                        <w:color w:val="003399"/>
                      </w:rPr>
                      <w:t>P.O.Box</w:t>
                    </w:r>
                    <w:proofErr w:type="spellEnd"/>
                    <w:r w:rsidRPr="004B4ADA">
                      <w:rPr>
                        <w:rFonts w:asciiTheme="minorBidi" w:hAnsiTheme="minorBidi"/>
                        <w:color w:val="003399"/>
                      </w:rPr>
                      <w:t xml:space="preserve"> 102 </w:t>
                    </w:r>
                    <w:proofErr w:type="spellStart"/>
                    <w:r w:rsidRPr="004B4ADA">
                      <w:rPr>
                        <w:rFonts w:asciiTheme="minorBidi" w:hAnsiTheme="minorBidi"/>
                        <w:color w:val="003399"/>
                      </w:rPr>
                      <w:t>Petach-Tikva</w:t>
                    </w:r>
                    <w:proofErr w:type="spellEnd"/>
                    <w:r w:rsidRPr="004B4ADA">
                      <w:rPr>
                        <w:rFonts w:asciiTheme="minorBidi" w:hAnsiTheme="minorBidi"/>
                        <w:color w:val="003399"/>
                      </w:rPr>
                      <w:t>, Israel 49100</w:t>
                    </w:r>
                    <w:r w:rsidR="004452AE">
                      <w:rPr>
                        <w:rFonts w:asciiTheme="minorBidi" w:hAnsiTheme="minorBidi"/>
                        <w:color w:val="003399"/>
                      </w:rPr>
                      <w:t>02</w:t>
                    </w:r>
                    <w:r w:rsidRPr="004B4ADA">
                      <w:rPr>
                        <w:rFonts w:asciiTheme="minorBidi" w:hAnsiTheme="minorBidi"/>
                        <w:color w:val="003399"/>
                      </w:rPr>
                      <w:t xml:space="preserve"> Tel: +972-3-9258200 Fax: +972-9258204 www.geha.co.il</w:t>
                    </w:r>
                  </w:p>
                  <w:p w:rsidR="002703B6" w:rsidRPr="002703B6" w:rsidRDefault="002703B6" w:rsidP="00155484">
                    <w:pPr>
                      <w:pStyle w:val="a5"/>
                      <w:tabs>
                        <w:tab w:val="clear" w:pos="4153"/>
                      </w:tabs>
                      <w:ind w:left="-74" w:right="-142"/>
                      <w:jc w:val="center"/>
                      <w:rPr>
                        <w:color w:val="002060"/>
                        <w:sz w:val="24"/>
                        <w:szCs w:val="24"/>
                        <w:rtl/>
                        <w:cs/>
                      </w:rPr>
                    </w:pPr>
                  </w:p>
                </w:txbxContent>
              </v:textbox>
              <w10:wrap type="square" anchorx="page"/>
            </v:shape>
          </w:pict>
        </mc:Fallback>
      </mc:AlternateContent>
    </w:r>
    <w:r w:rsidRPr="00162E7A">
      <w:rPr>
        <w:rFonts w:cs="Arial"/>
        <w:noProof/>
        <w:rtl/>
      </w:rPr>
      <w:drawing>
        <wp:anchor distT="0" distB="0" distL="114300" distR="114300" simplePos="0" relativeHeight="251659264" behindDoc="0" locked="0" layoutInCell="1" allowOverlap="1">
          <wp:simplePos x="0" y="0"/>
          <wp:positionH relativeFrom="column">
            <wp:posOffset>-900430</wp:posOffset>
          </wp:positionH>
          <wp:positionV relativeFrom="paragraph">
            <wp:posOffset>25400</wp:posOffset>
          </wp:positionV>
          <wp:extent cx="7534275" cy="270510"/>
          <wp:effectExtent l="0" t="0" r="9525" b="0"/>
          <wp:wrapNone/>
          <wp:docPr id="12" name="תמונה 12" descr="C:\Users\mayata3\AppData\Local\Microsoft\Windows\INetCache\Content.Outlook\TJXJXRNR\Strip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ta3\AppData\Local\Microsoft\Windows\INetCache\Content.Outlook\TJXJXRNR\Strip (003).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34275" cy="27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2812">
      <w:rPr>
        <w:rFonts w:cs="Arial"/>
        <w:noProof/>
        <w:rtl/>
      </w:rPr>
      <w:drawing>
        <wp:anchor distT="0" distB="0" distL="114300" distR="114300" simplePos="0" relativeHeight="251662336" behindDoc="0" locked="0" layoutInCell="1" allowOverlap="1">
          <wp:simplePos x="0" y="0"/>
          <wp:positionH relativeFrom="column">
            <wp:posOffset>4709795</wp:posOffset>
          </wp:positionH>
          <wp:positionV relativeFrom="paragraph">
            <wp:posOffset>-448945</wp:posOffset>
          </wp:positionV>
          <wp:extent cx="1685925" cy="552450"/>
          <wp:effectExtent l="0" t="0" r="0" b="0"/>
          <wp:wrapNone/>
          <wp:docPr id="13" name="תמונה 13" descr="\\clalit\dfs$\HOME\Shivuk\2021\שפה חדשה\חומרים לטמפלט מצג,\CL322 Clalit slogen RG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lit\dfs$\HOME\Shivuk\2021\שפה חדשה\חומרים לטמפלט מצג,\CL322 Clalit slogen RGB-02.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022" t="1" r="19760" b="3540"/>
                  <a:stretch/>
                </pic:blipFill>
                <pic:spPr bwMode="auto">
                  <a:xfrm>
                    <a:off x="0" y="0"/>
                    <a:ext cx="168592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CA3" w:rsidRDefault="00BA7CA3" w:rsidP="00162E7A">
      <w:pPr>
        <w:spacing w:after="0" w:line="240" w:lineRule="auto"/>
      </w:pPr>
      <w:r>
        <w:separator/>
      </w:r>
    </w:p>
  </w:footnote>
  <w:footnote w:type="continuationSeparator" w:id="0">
    <w:p w:rsidR="00BA7CA3" w:rsidRDefault="00BA7CA3" w:rsidP="00162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7A" w:rsidRDefault="00791956" w:rsidP="00162E7A">
    <w:pPr>
      <w:pStyle w:val="a3"/>
      <w:rPr>
        <w:rtl/>
        <w:cs/>
      </w:rPr>
    </w:pPr>
    <w:r>
      <w:rPr>
        <w:noProof/>
        <w:rtl/>
      </w:rPr>
      <w:drawing>
        <wp:anchor distT="0" distB="0" distL="114300" distR="114300" simplePos="0" relativeHeight="251668480" behindDoc="0" locked="0" layoutInCell="1" allowOverlap="1" wp14:anchorId="63322F61" wp14:editId="175076AE">
          <wp:simplePos x="0" y="0"/>
          <wp:positionH relativeFrom="column">
            <wp:posOffset>-595630</wp:posOffset>
          </wp:positionH>
          <wp:positionV relativeFrom="paragraph">
            <wp:posOffset>-220980</wp:posOffset>
          </wp:positionV>
          <wp:extent cx="2476500" cy="762000"/>
          <wp:effectExtent l="0" t="0" r="0" b="0"/>
          <wp:wrapSquare wrapText="bothSides"/>
          <wp:docPr id="11" name="תמונה 11" descr="logo_geh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eha-01"/>
                  <pic:cNvPicPr>
                    <a:picLocks noChangeAspect="1" noChangeArrowheads="1"/>
                  </pic:cNvPicPr>
                </pic:nvPicPr>
                <pic:blipFill>
                  <a:blip r:embed="rId1">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2476500" cy="762000"/>
                  </a:xfrm>
                  <a:prstGeom prst="rect">
                    <a:avLst/>
                  </a:prstGeom>
                  <a:noFill/>
                </pic:spPr>
              </pic:pic>
            </a:graphicData>
          </a:graphic>
          <wp14:sizeRelH relativeFrom="page">
            <wp14:pctWidth>0</wp14:pctWidth>
          </wp14:sizeRelH>
          <wp14:sizeRelV relativeFrom="page">
            <wp14:pctHeight>0</wp14:pctHeight>
          </wp14:sizeRelV>
        </wp:anchor>
      </w:drawing>
    </w:r>
  </w:p>
  <w:p w:rsidR="00162E7A" w:rsidRDefault="00791956">
    <w:pPr>
      <w:pStyle w:val="a3"/>
    </w:pPr>
    <w:r>
      <w:rPr>
        <w:noProof/>
        <w:rtl/>
      </w:rPr>
      <mc:AlternateContent>
        <mc:Choice Requires="wps">
          <w:drawing>
            <wp:anchor distT="0" distB="0" distL="114300" distR="114300" simplePos="0" relativeHeight="251669504" behindDoc="0" locked="0" layoutInCell="1" allowOverlap="1">
              <wp:simplePos x="0" y="0"/>
              <wp:positionH relativeFrom="page">
                <wp:posOffset>4323715</wp:posOffset>
              </wp:positionH>
              <wp:positionV relativeFrom="paragraph">
                <wp:posOffset>93980</wp:posOffset>
              </wp:positionV>
              <wp:extent cx="2261235" cy="301625"/>
              <wp:effectExtent l="0" t="0" r="0" b="317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956" w:rsidRPr="00C72157" w:rsidRDefault="00791956" w:rsidP="00791956">
                          <w:pPr>
                            <w:pStyle w:val="1"/>
                            <w:spacing w:line="360" w:lineRule="auto"/>
                            <w:jc w:val="center"/>
                            <w:rPr>
                              <w:rFonts w:cs="Arial"/>
                              <w:b w:val="0"/>
                              <w:bCs w:val="0"/>
                              <w:i/>
                              <w:iCs/>
                              <w:color w:val="1F497D"/>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340.45pt;margin-top:7.4pt;width:178.05pt;height:23.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" filled="f" stroked="f">
              <v:textbox>
                <w:txbxContent>
                  <w:p w:rsidR="00791956" w:rsidRPr="00C72157" w:rsidRDefault="00791956" w:rsidP="00791956">
                    <w:pPr>
                      <w:pStyle w:val="1"/>
                      <w:spacing w:line="360" w:lineRule="auto"/>
                      <w:jc w:val="center"/>
                      <w:rPr>
                        <w:rFonts w:cs="Arial"/>
                        <w:b w:val="0"/>
                        <w:bCs w:val="0"/>
                        <w:i/>
                        <w:iCs/>
                        <w:color w:val="1F497D"/>
                        <w:szCs w:val="28"/>
                        <w:rtl/>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7pt;height:82.7pt" o:bullet="t">
        <v:imagedata r:id="rId1" o:title="Vector Smart Object222"/>
      </v:shape>
    </w:pict>
  </w:numPicBullet>
  <w:abstractNum w:abstractNumId="0" w15:restartNumberingAfterBreak="0">
    <w:nsid w:val="04B94A2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B892DAD"/>
    <w:multiLevelType w:val="hybridMultilevel"/>
    <w:tmpl w:val="E0DC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A6BB4"/>
    <w:multiLevelType w:val="hybridMultilevel"/>
    <w:tmpl w:val="968CF448"/>
    <w:lvl w:ilvl="0" w:tplc="34F29F44">
      <w:start w:val="3"/>
      <w:numFmt w:val="hebrew1"/>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14AD5909"/>
    <w:multiLevelType w:val="hybridMultilevel"/>
    <w:tmpl w:val="BA98FFD4"/>
    <w:lvl w:ilvl="0" w:tplc="EBC0D91C">
      <w:start w:val="1"/>
      <w:numFmt w:val="bullet"/>
      <w:lvlText w:val=""/>
      <w:lvlPicBulletId w:val="0"/>
      <w:lvlJc w:val="left"/>
      <w:pPr>
        <w:ind w:left="720" w:hanging="360"/>
      </w:pPr>
      <w:rPr>
        <w:rFonts w:ascii="Symbol" w:hAnsi="Symbol" w:hint="default"/>
        <w:color w:val="auto"/>
      </w:rPr>
    </w:lvl>
    <w:lvl w:ilvl="1" w:tplc="A4A0FC0E" w:tentative="1">
      <w:start w:val="1"/>
      <w:numFmt w:val="bullet"/>
      <w:lvlText w:val="o"/>
      <w:lvlJc w:val="left"/>
      <w:pPr>
        <w:ind w:left="1440" w:hanging="360"/>
      </w:pPr>
      <w:rPr>
        <w:rFonts w:ascii="Courier New" w:hAnsi="Courier New" w:cs="Courier New" w:hint="default"/>
      </w:rPr>
    </w:lvl>
    <w:lvl w:ilvl="2" w:tplc="6E1C8BEE" w:tentative="1">
      <w:start w:val="1"/>
      <w:numFmt w:val="bullet"/>
      <w:lvlText w:val=""/>
      <w:lvlJc w:val="left"/>
      <w:pPr>
        <w:ind w:left="2160" w:hanging="360"/>
      </w:pPr>
      <w:rPr>
        <w:rFonts w:ascii="Wingdings" w:hAnsi="Wingdings" w:hint="default"/>
      </w:rPr>
    </w:lvl>
    <w:lvl w:ilvl="3" w:tplc="CA68A064" w:tentative="1">
      <w:start w:val="1"/>
      <w:numFmt w:val="bullet"/>
      <w:lvlText w:val=""/>
      <w:lvlJc w:val="left"/>
      <w:pPr>
        <w:ind w:left="2880" w:hanging="360"/>
      </w:pPr>
      <w:rPr>
        <w:rFonts w:ascii="Symbol" w:hAnsi="Symbol" w:hint="default"/>
      </w:rPr>
    </w:lvl>
    <w:lvl w:ilvl="4" w:tplc="9B4E7396" w:tentative="1">
      <w:start w:val="1"/>
      <w:numFmt w:val="bullet"/>
      <w:lvlText w:val="o"/>
      <w:lvlJc w:val="left"/>
      <w:pPr>
        <w:ind w:left="3600" w:hanging="360"/>
      </w:pPr>
      <w:rPr>
        <w:rFonts w:ascii="Courier New" w:hAnsi="Courier New" w:cs="Courier New" w:hint="default"/>
      </w:rPr>
    </w:lvl>
    <w:lvl w:ilvl="5" w:tplc="9E5EFAF6" w:tentative="1">
      <w:start w:val="1"/>
      <w:numFmt w:val="bullet"/>
      <w:lvlText w:val=""/>
      <w:lvlJc w:val="left"/>
      <w:pPr>
        <w:ind w:left="4320" w:hanging="360"/>
      </w:pPr>
      <w:rPr>
        <w:rFonts w:ascii="Wingdings" w:hAnsi="Wingdings" w:hint="default"/>
      </w:rPr>
    </w:lvl>
    <w:lvl w:ilvl="6" w:tplc="31388006" w:tentative="1">
      <w:start w:val="1"/>
      <w:numFmt w:val="bullet"/>
      <w:lvlText w:val=""/>
      <w:lvlJc w:val="left"/>
      <w:pPr>
        <w:ind w:left="5040" w:hanging="360"/>
      </w:pPr>
      <w:rPr>
        <w:rFonts w:ascii="Symbol" w:hAnsi="Symbol" w:hint="default"/>
      </w:rPr>
    </w:lvl>
    <w:lvl w:ilvl="7" w:tplc="D0C6E150" w:tentative="1">
      <w:start w:val="1"/>
      <w:numFmt w:val="bullet"/>
      <w:lvlText w:val="o"/>
      <w:lvlJc w:val="left"/>
      <w:pPr>
        <w:ind w:left="5760" w:hanging="360"/>
      </w:pPr>
      <w:rPr>
        <w:rFonts w:ascii="Courier New" w:hAnsi="Courier New" w:cs="Courier New" w:hint="default"/>
      </w:rPr>
    </w:lvl>
    <w:lvl w:ilvl="8" w:tplc="7818C500" w:tentative="1">
      <w:start w:val="1"/>
      <w:numFmt w:val="bullet"/>
      <w:lvlText w:val=""/>
      <w:lvlJc w:val="left"/>
      <w:pPr>
        <w:ind w:left="6480" w:hanging="360"/>
      </w:pPr>
      <w:rPr>
        <w:rFonts w:ascii="Wingdings" w:hAnsi="Wingdings" w:hint="default"/>
      </w:rPr>
    </w:lvl>
  </w:abstractNum>
  <w:abstractNum w:abstractNumId="4" w15:restartNumberingAfterBreak="0">
    <w:nsid w:val="15F80640"/>
    <w:multiLevelType w:val="hybridMultilevel"/>
    <w:tmpl w:val="54EC60EA"/>
    <w:lvl w:ilvl="0" w:tplc="D1924FFC">
      <w:start w:val="1"/>
      <w:numFmt w:val="bullet"/>
      <w:lvlText w:val=""/>
      <w:lvlPicBulletId w:val="0"/>
      <w:lvlJc w:val="left"/>
      <w:pPr>
        <w:ind w:left="-46" w:hanging="360"/>
      </w:pPr>
      <w:rPr>
        <w:rFonts w:ascii="Symbol" w:hAnsi="Symbol" w:hint="default"/>
        <w:color w:val="auto"/>
      </w:rPr>
    </w:lvl>
    <w:lvl w:ilvl="1" w:tplc="006C79B8" w:tentative="1">
      <w:start w:val="1"/>
      <w:numFmt w:val="bullet"/>
      <w:lvlText w:val="o"/>
      <w:lvlJc w:val="left"/>
      <w:pPr>
        <w:ind w:left="674" w:hanging="360"/>
      </w:pPr>
      <w:rPr>
        <w:rFonts w:ascii="Courier New" w:hAnsi="Courier New" w:cs="Courier New" w:hint="default"/>
      </w:rPr>
    </w:lvl>
    <w:lvl w:ilvl="2" w:tplc="2BC44910" w:tentative="1">
      <w:start w:val="1"/>
      <w:numFmt w:val="bullet"/>
      <w:lvlText w:val=""/>
      <w:lvlJc w:val="left"/>
      <w:pPr>
        <w:ind w:left="1394" w:hanging="360"/>
      </w:pPr>
      <w:rPr>
        <w:rFonts w:ascii="Wingdings" w:hAnsi="Wingdings" w:hint="default"/>
      </w:rPr>
    </w:lvl>
    <w:lvl w:ilvl="3" w:tplc="5B48754E" w:tentative="1">
      <w:start w:val="1"/>
      <w:numFmt w:val="bullet"/>
      <w:lvlText w:val=""/>
      <w:lvlJc w:val="left"/>
      <w:pPr>
        <w:ind w:left="2114" w:hanging="360"/>
      </w:pPr>
      <w:rPr>
        <w:rFonts w:ascii="Symbol" w:hAnsi="Symbol" w:hint="default"/>
      </w:rPr>
    </w:lvl>
    <w:lvl w:ilvl="4" w:tplc="B68A7F78" w:tentative="1">
      <w:start w:val="1"/>
      <w:numFmt w:val="bullet"/>
      <w:lvlText w:val="o"/>
      <w:lvlJc w:val="left"/>
      <w:pPr>
        <w:ind w:left="2834" w:hanging="360"/>
      </w:pPr>
      <w:rPr>
        <w:rFonts w:ascii="Courier New" w:hAnsi="Courier New" w:cs="Courier New" w:hint="default"/>
      </w:rPr>
    </w:lvl>
    <w:lvl w:ilvl="5" w:tplc="C5500740" w:tentative="1">
      <w:start w:val="1"/>
      <w:numFmt w:val="bullet"/>
      <w:lvlText w:val=""/>
      <w:lvlJc w:val="left"/>
      <w:pPr>
        <w:ind w:left="3554" w:hanging="360"/>
      </w:pPr>
      <w:rPr>
        <w:rFonts w:ascii="Wingdings" w:hAnsi="Wingdings" w:hint="default"/>
      </w:rPr>
    </w:lvl>
    <w:lvl w:ilvl="6" w:tplc="A58A224E" w:tentative="1">
      <w:start w:val="1"/>
      <w:numFmt w:val="bullet"/>
      <w:lvlText w:val=""/>
      <w:lvlJc w:val="left"/>
      <w:pPr>
        <w:ind w:left="4274" w:hanging="360"/>
      </w:pPr>
      <w:rPr>
        <w:rFonts w:ascii="Symbol" w:hAnsi="Symbol" w:hint="default"/>
      </w:rPr>
    </w:lvl>
    <w:lvl w:ilvl="7" w:tplc="870A13A6" w:tentative="1">
      <w:start w:val="1"/>
      <w:numFmt w:val="bullet"/>
      <w:lvlText w:val="o"/>
      <w:lvlJc w:val="left"/>
      <w:pPr>
        <w:ind w:left="4994" w:hanging="360"/>
      </w:pPr>
      <w:rPr>
        <w:rFonts w:ascii="Courier New" w:hAnsi="Courier New" w:cs="Courier New" w:hint="default"/>
      </w:rPr>
    </w:lvl>
    <w:lvl w:ilvl="8" w:tplc="27D4465A" w:tentative="1">
      <w:start w:val="1"/>
      <w:numFmt w:val="bullet"/>
      <w:lvlText w:val=""/>
      <w:lvlJc w:val="left"/>
      <w:pPr>
        <w:ind w:left="5714" w:hanging="360"/>
      </w:pPr>
      <w:rPr>
        <w:rFonts w:ascii="Wingdings" w:hAnsi="Wingdings" w:hint="default"/>
      </w:rPr>
    </w:lvl>
  </w:abstractNum>
  <w:abstractNum w:abstractNumId="5" w15:restartNumberingAfterBreak="0">
    <w:nsid w:val="18B474AC"/>
    <w:multiLevelType w:val="hybridMultilevel"/>
    <w:tmpl w:val="5B9C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802CE"/>
    <w:multiLevelType w:val="hybridMultilevel"/>
    <w:tmpl w:val="93E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360B9"/>
    <w:multiLevelType w:val="multilevel"/>
    <w:tmpl w:val="E89C4A9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93752D"/>
    <w:multiLevelType w:val="hybridMultilevel"/>
    <w:tmpl w:val="12D24D34"/>
    <w:lvl w:ilvl="0" w:tplc="BA26D7D2">
      <w:start w:val="12"/>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3E493606"/>
    <w:multiLevelType w:val="hybridMultilevel"/>
    <w:tmpl w:val="1DDCFA5A"/>
    <w:lvl w:ilvl="0" w:tplc="FF761F8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938F9"/>
    <w:multiLevelType w:val="multilevel"/>
    <w:tmpl w:val="7D048DCE"/>
    <w:lvl w:ilvl="0">
      <w:start w:val="1"/>
      <w:numFmt w:val="decimal"/>
      <w:lvlText w:val="%1."/>
      <w:lvlJc w:val="left"/>
      <w:pPr>
        <w:ind w:left="390" w:hanging="390"/>
      </w:pPr>
      <w:rPr>
        <w:rFonts w:hint="default"/>
        <w:u w:val="none"/>
      </w:rPr>
    </w:lvl>
    <w:lvl w:ilvl="1">
      <w:start w:val="1"/>
      <w:numFmt w:val="decimal"/>
      <w:lvlText w:val="%1.%2"/>
      <w:lvlJc w:val="left"/>
      <w:pPr>
        <w:ind w:left="750" w:hanging="39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1" w15:restartNumberingAfterBreak="0">
    <w:nsid w:val="47DE5562"/>
    <w:multiLevelType w:val="hybridMultilevel"/>
    <w:tmpl w:val="C61C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B3700"/>
    <w:multiLevelType w:val="hybridMultilevel"/>
    <w:tmpl w:val="8030234C"/>
    <w:lvl w:ilvl="0" w:tplc="812C1B66">
      <w:start w:val="1"/>
      <w:numFmt w:val="bullet"/>
      <w:lvlText w:val=""/>
      <w:lvlJc w:val="left"/>
      <w:pPr>
        <w:ind w:left="804" w:hanging="360"/>
      </w:pPr>
      <w:rPr>
        <w:rFonts w:ascii="Symbol" w:hAnsi="Symbol" w:hint="default"/>
      </w:rPr>
    </w:lvl>
    <w:lvl w:ilvl="1" w:tplc="6A28EC46" w:tentative="1">
      <w:start w:val="1"/>
      <w:numFmt w:val="bullet"/>
      <w:lvlText w:val="o"/>
      <w:lvlJc w:val="left"/>
      <w:pPr>
        <w:ind w:left="1524" w:hanging="360"/>
      </w:pPr>
      <w:rPr>
        <w:rFonts w:ascii="Courier New" w:hAnsi="Courier New" w:cs="Courier New" w:hint="default"/>
      </w:rPr>
    </w:lvl>
    <w:lvl w:ilvl="2" w:tplc="CABC2478" w:tentative="1">
      <w:start w:val="1"/>
      <w:numFmt w:val="bullet"/>
      <w:lvlText w:val=""/>
      <w:lvlJc w:val="left"/>
      <w:pPr>
        <w:ind w:left="2244" w:hanging="360"/>
      </w:pPr>
      <w:rPr>
        <w:rFonts w:ascii="Wingdings" w:hAnsi="Wingdings" w:hint="default"/>
      </w:rPr>
    </w:lvl>
    <w:lvl w:ilvl="3" w:tplc="7A1030B0" w:tentative="1">
      <w:start w:val="1"/>
      <w:numFmt w:val="bullet"/>
      <w:lvlText w:val=""/>
      <w:lvlJc w:val="left"/>
      <w:pPr>
        <w:ind w:left="2964" w:hanging="360"/>
      </w:pPr>
      <w:rPr>
        <w:rFonts w:ascii="Symbol" w:hAnsi="Symbol" w:hint="default"/>
      </w:rPr>
    </w:lvl>
    <w:lvl w:ilvl="4" w:tplc="23E446AC" w:tentative="1">
      <w:start w:val="1"/>
      <w:numFmt w:val="bullet"/>
      <w:lvlText w:val="o"/>
      <w:lvlJc w:val="left"/>
      <w:pPr>
        <w:ind w:left="3684" w:hanging="360"/>
      </w:pPr>
      <w:rPr>
        <w:rFonts w:ascii="Courier New" w:hAnsi="Courier New" w:cs="Courier New" w:hint="default"/>
      </w:rPr>
    </w:lvl>
    <w:lvl w:ilvl="5" w:tplc="B0425050" w:tentative="1">
      <w:start w:val="1"/>
      <w:numFmt w:val="bullet"/>
      <w:lvlText w:val=""/>
      <w:lvlJc w:val="left"/>
      <w:pPr>
        <w:ind w:left="4404" w:hanging="360"/>
      </w:pPr>
      <w:rPr>
        <w:rFonts w:ascii="Wingdings" w:hAnsi="Wingdings" w:hint="default"/>
      </w:rPr>
    </w:lvl>
    <w:lvl w:ilvl="6" w:tplc="7B4A4136" w:tentative="1">
      <w:start w:val="1"/>
      <w:numFmt w:val="bullet"/>
      <w:lvlText w:val=""/>
      <w:lvlJc w:val="left"/>
      <w:pPr>
        <w:ind w:left="5124" w:hanging="360"/>
      </w:pPr>
      <w:rPr>
        <w:rFonts w:ascii="Symbol" w:hAnsi="Symbol" w:hint="default"/>
      </w:rPr>
    </w:lvl>
    <w:lvl w:ilvl="7" w:tplc="07E2E52E" w:tentative="1">
      <w:start w:val="1"/>
      <w:numFmt w:val="bullet"/>
      <w:lvlText w:val="o"/>
      <w:lvlJc w:val="left"/>
      <w:pPr>
        <w:ind w:left="5844" w:hanging="360"/>
      </w:pPr>
      <w:rPr>
        <w:rFonts w:ascii="Courier New" w:hAnsi="Courier New" w:cs="Courier New" w:hint="default"/>
      </w:rPr>
    </w:lvl>
    <w:lvl w:ilvl="8" w:tplc="C0A86F68" w:tentative="1">
      <w:start w:val="1"/>
      <w:numFmt w:val="bullet"/>
      <w:lvlText w:val=""/>
      <w:lvlJc w:val="left"/>
      <w:pPr>
        <w:ind w:left="6564" w:hanging="360"/>
      </w:pPr>
      <w:rPr>
        <w:rFonts w:ascii="Wingdings" w:hAnsi="Wingdings" w:hint="default"/>
      </w:rPr>
    </w:lvl>
  </w:abstractNum>
  <w:abstractNum w:abstractNumId="13" w15:restartNumberingAfterBreak="0">
    <w:nsid w:val="58975E49"/>
    <w:multiLevelType w:val="hybridMultilevel"/>
    <w:tmpl w:val="7496FFE0"/>
    <w:lvl w:ilvl="0" w:tplc="0409000F">
      <w:start w:val="1"/>
      <w:numFmt w:val="decimal"/>
      <w:lvlText w:val="%1."/>
      <w:lvlJc w:val="left"/>
      <w:pPr>
        <w:ind w:left="720" w:hanging="360"/>
      </w:pPr>
      <w:rPr>
        <w:rFonts w:cs="Times New Roman" w:hint="default"/>
      </w:rPr>
    </w:lvl>
    <w:lvl w:ilvl="1" w:tplc="CAD86DEE">
      <w:start w:val="1"/>
      <w:numFmt w:val="hebrew1"/>
      <w:lvlText w:val="%2."/>
      <w:lvlJc w:val="left"/>
      <w:pPr>
        <w:ind w:left="1740" w:hanging="660"/>
      </w:pPr>
      <w:rPr>
        <w:rFonts w:cs="Times New Roman" w:hint="default"/>
        <w:sz w:val="2"/>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DD208D4"/>
    <w:multiLevelType w:val="hybridMultilevel"/>
    <w:tmpl w:val="F774B3AA"/>
    <w:lvl w:ilvl="0" w:tplc="65D865E8">
      <w:start w:val="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92738"/>
    <w:multiLevelType w:val="hybridMultilevel"/>
    <w:tmpl w:val="04661F94"/>
    <w:lvl w:ilvl="0" w:tplc="04090001">
      <w:start w:val="1"/>
      <w:numFmt w:val="bullet"/>
      <w:lvlText w:val=""/>
      <w:lvlJc w:val="left"/>
      <w:pPr>
        <w:ind w:left="822" w:hanging="360"/>
      </w:pPr>
      <w:rPr>
        <w:rFonts w:ascii="Symbol" w:hAnsi="Symbol" w:hint="default"/>
      </w:rPr>
    </w:lvl>
    <w:lvl w:ilvl="1" w:tplc="041053D2">
      <w:start w:val="2"/>
      <w:numFmt w:val="decimal"/>
      <w:lvlText w:val="%2."/>
      <w:lvlJc w:val="left"/>
      <w:pPr>
        <w:tabs>
          <w:tab w:val="num" w:pos="1902"/>
        </w:tabs>
        <w:ind w:left="1902" w:hanging="720"/>
      </w:pPr>
      <w:rPr>
        <w:rFonts w:hint="default"/>
      </w:rPr>
    </w:lvl>
    <w:lvl w:ilvl="2" w:tplc="0409000F">
      <w:start w:val="1"/>
      <w:numFmt w:val="decimal"/>
      <w:lvlText w:val="%3."/>
      <w:lvlJc w:val="left"/>
      <w:pPr>
        <w:tabs>
          <w:tab w:val="num" w:pos="2442"/>
        </w:tabs>
        <w:ind w:left="2442" w:hanging="360"/>
      </w:pPr>
      <w:rPr>
        <w:rFonts w:hint="default"/>
      </w:rPr>
    </w:lvl>
    <w:lvl w:ilvl="3" w:tplc="0409000F" w:tentative="1">
      <w:start w:val="1"/>
      <w:numFmt w:val="decimal"/>
      <w:lvlText w:val="%4."/>
      <w:lvlJc w:val="left"/>
      <w:pPr>
        <w:ind w:left="2982" w:hanging="360"/>
      </w:pPr>
      <w:rPr>
        <w:rFonts w:cs="Times New Roman"/>
      </w:rPr>
    </w:lvl>
    <w:lvl w:ilvl="4" w:tplc="04090019" w:tentative="1">
      <w:start w:val="1"/>
      <w:numFmt w:val="lowerLetter"/>
      <w:lvlText w:val="%5."/>
      <w:lvlJc w:val="left"/>
      <w:pPr>
        <w:ind w:left="3702" w:hanging="360"/>
      </w:pPr>
      <w:rPr>
        <w:rFonts w:cs="Times New Roman"/>
      </w:rPr>
    </w:lvl>
    <w:lvl w:ilvl="5" w:tplc="0409001B" w:tentative="1">
      <w:start w:val="1"/>
      <w:numFmt w:val="lowerRoman"/>
      <w:lvlText w:val="%6."/>
      <w:lvlJc w:val="right"/>
      <w:pPr>
        <w:ind w:left="4422" w:hanging="180"/>
      </w:pPr>
      <w:rPr>
        <w:rFonts w:cs="Times New Roman"/>
      </w:rPr>
    </w:lvl>
    <w:lvl w:ilvl="6" w:tplc="0409000F" w:tentative="1">
      <w:start w:val="1"/>
      <w:numFmt w:val="decimal"/>
      <w:lvlText w:val="%7."/>
      <w:lvlJc w:val="left"/>
      <w:pPr>
        <w:ind w:left="5142" w:hanging="360"/>
      </w:pPr>
      <w:rPr>
        <w:rFonts w:cs="Times New Roman"/>
      </w:rPr>
    </w:lvl>
    <w:lvl w:ilvl="7" w:tplc="04090019" w:tentative="1">
      <w:start w:val="1"/>
      <w:numFmt w:val="lowerLetter"/>
      <w:lvlText w:val="%8."/>
      <w:lvlJc w:val="left"/>
      <w:pPr>
        <w:ind w:left="5862" w:hanging="360"/>
      </w:pPr>
      <w:rPr>
        <w:rFonts w:cs="Times New Roman"/>
      </w:rPr>
    </w:lvl>
    <w:lvl w:ilvl="8" w:tplc="0409001B" w:tentative="1">
      <w:start w:val="1"/>
      <w:numFmt w:val="lowerRoman"/>
      <w:lvlText w:val="%9."/>
      <w:lvlJc w:val="right"/>
      <w:pPr>
        <w:ind w:left="6582" w:hanging="180"/>
      </w:pPr>
      <w:rPr>
        <w:rFonts w:cs="Times New Roman"/>
      </w:rPr>
    </w:lvl>
  </w:abstractNum>
  <w:abstractNum w:abstractNumId="16" w15:restartNumberingAfterBreak="0">
    <w:nsid w:val="67F870EC"/>
    <w:multiLevelType w:val="hybridMultilevel"/>
    <w:tmpl w:val="9D72B96E"/>
    <w:lvl w:ilvl="0" w:tplc="00089784">
      <w:start w:val="1"/>
      <w:numFmt w:val="bullet"/>
      <w:lvlText w:val=""/>
      <w:lvlPicBulletId w:val="0"/>
      <w:lvlJc w:val="left"/>
      <w:pPr>
        <w:ind w:left="720" w:hanging="360"/>
      </w:pPr>
      <w:rPr>
        <w:rFonts w:ascii="Symbol" w:hAnsi="Symbol" w:hint="default"/>
        <w:color w:val="auto"/>
      </w:rPr>
    </w:lvl>
    <w:lvl w:ilvl="1" w:tplc="07548EFC" w:tentative="1">
      <w:start w:val="1"/>
      <w:numFmt w:val="bullet"/>
      <w:lvlText w:val="o"/>
      <w:lvlJc w:val="left"/>
      <w:pPr>
        <w:ind w:left="1440" w:hanging="360"/>
      </w:pPr>
      <w:rPr>
        <w:rFonts w:ascii="Courier New" w:hAnsi="Courier New" w:cs="Courier New" w:hint="default"/>
      </w:rPr>
    </w:lvl>
    <w:lvl w:ilvl="2" w:tplc="DA8836CA" w:tentative="1">
      <w:start w:val="1"/>
      <w:numFmt w:val="bullet"/>
      <w:lvlText w:val=""/>
      <w:lvlJc w:val="left"/>
      <w:pPr>
        <w:ind w:left="2160" w:hanging="360"/>
      </w:pPr>
      <w:rPr>
        <w:rFonts w:ascii="Wingdings" w:hAnsi="Wingdings" w:hint="default"/>
      </w:rPr>
    </w:lvl>
    <w:lvl w:ilvl="3" w:tplc="2BDA9B50" w:tentative="1">
      <w:start w:val="1"/>
      <w:numFmt w:val="bullet"/>
      <w:lvlText w:val=""/>
      <w:lvlJc w:val="left"/>
      <w:pPr>
        <w:ind w:left="2880" w:hanging="360"/>
      </w:pPr>
      <w:rPr>
        <w:rFonts w:ascii="Symbol" w:hAnsi="Symbol" w:hint="default"/>
      </w:rPr>
    </w:lvl>
    <w:lvl w:ilvl="4" w:tplc="B71AE77C" w:tentative="1">
      <w:start w:val="1"/>
      <w:numFmt w:val="bullet"/>
      <w:lvlText w:val="o"/>
      <w:lvlJc w:val="left"/>
      <w:pPr>
        <w:ind w:left="3600" w:hanging="360"/>
      </w:pPr>
      <w:rPr>
        <w:rFonts w:ascii="Courier New" w:hAnsi="Courier New" w:cs="Courier New" w:hint="default"/>
      </w:rPr>
    </w:lvl>
    <w:lvl w:ilvl="5" w:tplc="3866EA0C" w:tentative="1">
      <w:start w:val="1"/>
      <w:numFmt w:val="bullet"/>
      <w:lvlText w:val=""/>
      <w:lvlJc w:val="left"/>
      <w:pPr>
        <w:ind w:left="4320" w:hanging="360"/>
      </w:pPr>
      <w:rPr>
        <w:rFonts w:ascii="Wingdings" w:hAnsi="Wingdings" w:hint="default"/>
      </w:rPr>
    </w:lvl>
    <w:lvl w:ilvl="6" w:tplc="6F6ACB82" w:tentative="1">
      <w:start w:val="1"/>
      <w:numFmt w:val="bullet"/>
      <w:lvlText w:val=""/>
      <w:lvlJc w:val="left"/>
      <w:pPr>
        <w:ind w:left="5040" w:hanging="360"/>
      </w:pPr>
      <w:rPr>
        <w:rFonts w:ascii="Symbol" w:hAnsi="Symbol" w:hint="default"/>
      </w:rPr>
    </w:lvl>
    <w:lvl w:ilvl="7" w:tplc="F32434DA" w:tentative="1">
      <w:start w:val="1"/>
      <w:numFmt w:val="bullet"/>
      <w:lvlText w:val="o"/>
      <w:lvlJc w:val="left"/>
      <w:pPr>
        <w:ind w:left="5760" w:hanging="360"/>
      </w:pPr>
      <w:rPr>
        <w:rFonts w:ascii="Courier New" w:hAnsi="Courier New" w:cs="Courier New" w:hint="default"/>
      </w:rPr>
    </w:lvl>
    <w:lvl w:ilvl="8" w:tplc="DD4416B8" w:tentative="1">
      <w:start w:val="1"/>
      <w:numFmt w:val="bullet"/>
      <w:lvlText w:val=""/>
      <w:lvlJc w:val="left"/>
      <w:pPr>
        <w:ind w:left="6480" w:hanging="360"/>
      </w:pPr>
      <w:rPr>
        <w:rFonts w:ascii="Wingdings" w:hAnsi="Wingdings" w:hint="default"/>
      </w:rPr>
    </w:lvl>
  </w:abstractNum>
  <w:abstractNum w:abstractNumId="17" w15:restartNumberingAfterBreak="0">
    <w:nsid w:val="6B8D3C98"/>
    <w:multiLevelType w:val="hybridMultilevel"/>
    <w:tmpl w:val="C3CAB100"/>
    <w:lvl w:ilvl="0" w:tplc="D6F05594">
      <w:start w:val="1"/>
      <w:numFmt w:val="hebrew1"/>
      <w:lvlText w:val="%1."/>
      <w:lvlJc w:val="center"/>
      <w:pPr>
        <w:ind w:left="720" w:hanging="360"/>
      </w:pPr>
      <w:rPr>
        <w:rFonts w:cs="David"/>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816E1B"/>
    <w:multiLevelType w:val="hybridMultilevel"/>
    <w:tmpl w:val="91F6F40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13"/>
  </w:num>
  <w:num w:numId="5">
    <w:abstractNumId w:val="15"/>
  </w:num>
  <w:num w:numId="6">
    <w:abstractNumId w:val="17"/>
  </w:num>
  <w:num w:numId="7">
    <w:abstractNumId w:val="14"/>
  </w:num>
  <w:num w:numId="8">
    <w:abstractNumId w:val="8"/>
  </w:num>
  <w:num w:numId="9">
    <w:abstractNumId w:val="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4"/>
  </w:num>
  <w:num w:numId="15">
    <w:abstractNumId w:val="12"/>
  </w:num>
  <w:num w:numId="16">
    <w:abstractNumId w:val="16"/>
  </w:num>
  <w:num w:numId="17">
    <w:abstractNumId w:val="1"/>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7A"/>
    <w:rsid w:val="0000262D"/>
    <w:rsid w:val="000436D3"/>
    <w:rsid w:val="0007499C"/>
    <w:rsid w:val="000E5D76"/>
    <w:rsid w:val="00141421"/>
    <w:rsid w:val="00155484"/>
    <w:rsid w:val="00162E7A"/>
    <w:rsid w:val="001C6357"/>
    <w:rsid w:val="00202585"/>
    <w:rsid w:val="0022322D"/>
    <w:rsid w:val="002703B6"/>
    <w:rsid w:val="00342812"/>
    <w:rsid w:val="00430915"/>
    <w:rsid w:val="004452AE"/>
    <w:rsid w:val="004B3FEB"/>
    <w:rsid w:val="004C5F9E"/>
    <w:rsid w:val="005E0AC9"/>
    <w:rsid w:val="006768C7"/>
    <w:rsid w:val="00750177"/>
    <w:rsid w:val="00772D7D"/>
    <w:rsid w:val="00774BFE"/>
    <w:rsid w:val="00791956"/>
    <w:rsid w:val="007970BB"/>
    <w:rsid w:val="007E00BB"/>
    <w:rsid w:val="00823EBD"/>
    <w:rsid w:val="008734E6"/>
    <w:rsid w:val="00884E13"/>
    <w:rsid w:val="008B085E"/>
    <w:rsid w:val="008B39A7"/>
    <w:rsid w:val="008F1F9A"/>
    <w:rsid w:val="008F6A6C"/>
    <w:rsid w:val="00933D63"/>
    <w:rsid w:val="00951394"/>
    <w:rsid w:val="009636E8"/>
    <w:rsid w:val="00964AAF"/>
    <w:rsid w:val="00AB7CEB"/>
    <w:rsid w:val="00AD08BB"/>
    <w:rsid w:val="00AF5CBD"/>
    <w:rsid w:val="00B02D93"/>
    <w:rsid w:val="00B87218"/>
    <w:rsid w:val="00BA7CA3"/>
    <w:rsid w:val="00C0096C"/>
    <w:rsid w:val="00C0513C"/>
    <w:rsid w:val="00C263AA"/>
    <w:rsid w:val="00C51398"/>
    <w:rsid w:val="00CA07A2"/>
    <w:rsid w:val="00CC0339"/>
    <w:rsid w:val="00D720C9"/>
    <w:rsid w:val="00D825B0"/>
    <w:rsid w:val="00E02CAB"/>
    <w:rsid w:val="00EB3BCC"/>
    <w:rsid w:val="00EE54BB"/>
    <w:rsid w:val="00F10E26"/>
    <w:rsid w:val="00F36827"/>
    <w:rsid w:val="00F44374"/>
    <w:rsid w:val="00F549B9"/>
    <w:rsid w:val="00FE4D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20F67"/>
  <w15:chartTrackingRefBased/>
  <w15:docId w15:val="{47BD7644-AE7E-426A-B7D5-A3F06DEC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A6C"/>
    <w:pPr>
      <w:bidi/>
      <w:spacing w:after="200" w:line="276" w:lineRule="auto"/>
      <w:jc w:val="both"/>
    </w:pPr>
    <w:rPr>
      <w:rFonts w:ascii="Calibri" w:eastAsia="Times New Roman" w:hAnsi="Calibri" w:cs="Arial"/>
      <w:sz w:val="20"/>
      <w:szCs w:val="20"/>
    </w:rPr>
  </w:style>
  <w:style w:type="paragraph" w:styleId="1">
    <w:name w:val="heading 1"/>
    <w:basedOn w:val="a"/>
    <w:next w:val="a"/>
    <w:link w:val="10"/>
    <w:qFormat/>
    <w:rsid w:val="00155484"/>
    <w:pPr>
      <w:keepNext/>
      <w:spacing w:after="0" w:line="240" w:lineRule="auto"/>
      <w:jc w:val="left"/>
      <w:outlineLvl w:val="0"/>
    </w:pPr>
    <w:rPr>
      <w:rFonts w:ascii="Times New Roman" w:hAnsi="Times New Roman" w:cs="Tahoma"/>
      <w:b/>
      <w:bCs/>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E7A"/>
    <w:pPr>
      <w:tabs>
        <w:tab w:val="center" w:pos="4153"/>
        <w:tab w:val="right" w:pos="8306"/>
      </w:tabs>
      <w:spacing w:after="0" w:line="240" w:lineRule="auto"/>
      <w:jc w:val="left"/>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162E7A"/>
  </w:style>
  <w:style w:type="paragraph" w:styleId="a5">
    <w:name w:val="footer"/>
    <w:basedOn w:val="a"/>
    <w:link w:val="a6"/>
    <w:unhideWhenUsed/>
    <w:rsid w:val="00162E7A"/>
    <w:pPr>
      <w:tabs>
        <w:tab w:val="center" w:pos="4153"/>
        <w:tab w:val="right" w:pos="8306"/>
      </w:tabs>
      <w:spacing w:after="0" w:line="240" w:lineRule="auto"/>
      <w:jc w:val="left"/>
    </w:pPr>
    <w:rPr>
      <w:rFonts w:asciiTheme="minorHAnsi" w:eastAsiaTheme="minorHAnsi" w:hAnsiTheme="minorHAnsi" w:cstheme="minorBidi"/>
      <w:sz w:val="22"/>
      <w:szCs w:val="22"/>
    </w:rPr>
  </w:style>
  <w:style w:type="character" w:customStyle="1" w:styleId="a6">
    <w:name w:val="כותרת תחתונה תו"/>
    <w:basedOn w:val="a0"/>
    <w:link w:val="a5"/>
    <w:rsid w:val="00162E7A"/>
  </w:style>
  <w:style w:type="character" w:customStyle="1" w:styleId="10">
    <w:name w:val="כותרת 1 תו"/>
    <w:basedOn w:val="a0"/>
    <w:link w:val="1"/>
    <w:rsid w:val="00155484"/>
    <w:rPr>
      <w:rFonts w:ascii="Times New Roman" w:eastAsia="Times New Roman" w:hAnsi="Times New Roman" w:cs="Tahoma"/>
      <w:b/>
      <w:bCs/>
      <w:sz w:val="20"/>
      <w:szCs w:val="24"/>
      <w:lang w:eastAsia="he-IL"/>
    </w:rPr>
  </w:style>
  <w:style w:type="table" w:styleId="a7">
    <w:name w:val="Table Grid"/>
    <w:basedOn w:val="a1"/>
    <w:uiPriority w:val="39"/>
    <w:rsid w:val="00F443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semiHidden/>
    <w:unhideWhenUsed/>
    <w:rsid w:val="005E0AC9"/>
    <w:rPr>
      <w:color w:val="0000FF"/>
      <w:u w:val="single"/>
    </w:rPr>
  </w:style>
  <w:style w:type="paragraph" w:styleId="a8">
    <w:name w:val="Balloon Text"/>
    <w:basedOn w:val="a"/>
    <w:link w:val="a9"/>
    <w:uiPriority w:val="99"/>
    <w:semiHidden/>
    <w:unhideWhenUsed/>
    <w:rsid w:val="005E0AC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5E0AC9"/>
    <w:rPr>
      <w:rFonts w:ascii="Tahoma" w:eastAsia="Times New Roman" w:hAnsi="Tahoma" w:cs="Tahoma"/>
      <w:sz w:val="18"/>
      <w:szCs w:val="18"/>
    </w:rPr>
  </w:style>
  <w:style w:type="paragraph" w:styleId="aa">
    <w:name w:val="List Paragraph"/>
    <w:basedOn w:val="a"/>
    <w:uiPriority w:val="34"/>
    <w:qFormat/>
    <w:rsid w:val="00B02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5962">
      <w:bodyDiv w:val="1"/>
      <w:marLeft w:val="0"/>
      <w:marRight w:val="0"/>
      <w:marTop w:val="0"/>
      <w:marBottom w:val="0"/>
      <w:divBdr>
        <w:top w:val="none" w:sz="0" w:space="0" w:color="auto"/>
        <w:left w:val="none" w:sz="0" w:space="0" w:color="auto"/>
        <w:bottom w:val="none" w:sz="0" w:space="0" w:color="auto"/>
        <w:right w:val="none" w:sz="0" w:space="0" w:color="auto"/>
      </w:divBdr>
    </w:div>
    <w:div w:id="1056051158">
      <w:bodyDiv w:val="1"/>
      <w:marLeft w:val="0"/>
      <w:marRight w:val="0"/>
      <w:marTop w:val="0"/>
      <w:marBottom w:val="0"/>
      <w:divBdr>
        <w:top w:val="none" w:sz="0" w:space="0" w:color="auto"/>
        <w:left w:val="none" w:sz="0" w:space="0" w:color="auto"/>
        <w:bottom w:val="none" w:sz="0" w:space="0" w:color="auto"/>
        <w:right w:val="none" w:sz="0" w:space="0" w:color="auto"/>
      </w:divBdr>
    </w:div>
    <w:div w:id="1293289597">
      <w:bodyDiv w:val="1"/>
      <w:marLeft w:val="0"/>
      <w:marRight w:val="0"/>
      <w:marTop w:val="0"/>
      <w:marBottom w:val="0"/>
      <w:divBdr>
        <w:top w:val="none" w:sz="0" w:space="0" w:color="auto"/>
        <w:left w:val="none" w:sz="0" w:space="0" w:color="auto"/>
        <w:bottom w:val="none" w:sz="0" w:space="0" w:color="auto"/>
        <w:right w:val="none" w:sz="0" w:space="0" w:color="auto"/>
      </w:divBdr>
    </w:div>
    <w:div w:id="2016683990">
      <w:bodyDiv w:val="1"/>
      <w:marLeft w:val="0"/>
      <w:marRight w:val="0"/>
      <w:marTop w:val="0"/>
      <w:marBottom w:val="0"/>
      <w:divBdr>
        <w:top w:val="none" w:sz="0" w:space="0" w:color="auto"/>
        <w:left w:val="none" w:sz="0" w:space="0" w:color="auto"/>
        <w:bottom w:val="none" w:sz="0" w:space="0" w:color="auto"/>
        <w:right w:val="none" w:sz="0" w:space="0" w:color="auto"/>
      </w:divBdr>
    </w:div>
    <w:div w:id="20864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eha.co.il" TargetMode="External"/><Relationship Id="rId1" Type="http://schemas.openxmlformats.org/officeDocument/2006/relationships/hyperlink" Target="http://www.geha.co.il"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DDB1D7F937EE842BED999AC845931FB" ma:contentTypeVersion="68" ma:contentTypeDescription="צור מסמך חדש." ma:contentTypeScope="" ma:versionID="6ae457cdf118422ab083a3fc8587da09">
  <xsd:schema xmlns:xsd="http://www.w3.org/2001/XMLSchema" xmlns:xs="http://www.w3.org/2001/XMLSchema" xmlns:p="http://schemas.microsoft.com/office/2006/metadata/properties" xmlns:ns1="http://schemas.microsoft.com/sharepoint/v3" xmlns:ns2="1cd0af90-0e08-4876-a45a-c85092856feb" xmlns:ns3="bac9e52e-f3b9-4992-a322-c935778e6e17" targetNamespace="http://schemas.microsoft.com/office/2006/metadata/properties" ma:root="true" ma:fieldsID="507dbd791b5f3f67896c629046105331" ns1:_="" ns2:_="" ns3:_="">
    <xsd:import namespace="http://schemas.microsoft.com/sharepoint/v3"/>
    <xsd:import namespace="1cd0af90-0e08-4876-a45a-c85092856feb"/>
    <xsd:import namespace="bac9e52e-f3b9-4992-a322-c935778e6e17"/>
    <xsd:element name="properties">
      <xsd:complexType>
        <xsd:sequence>
          <xsd:element name="documentManagement">
            <xsd:complexType>
              <xsd:all>
                <xsd:element ref="ns2:KeywordTagsTaxHTField0" minOccurs="0"/>
                <xsd:element ref="ns3:TaxCatchAll" minOccurs="0"/>
                <xsd:element ref="ns3:TaxCatchAllLabel" minOccurs="0"/>
                <xsd:element ref="ns2:RefinerTagsTaxHTField0"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15"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d0af90-0e08-4876-a45a-c85092856feb" elementFormDefault="qualified">
    <xsd:import namespace="http://schemas.microsoft.com/office/2006/documentManagement/types"/>
    <xsd:import namespace="http://schemas.microsoft.com/office/infopath/2007/PartnerControls"/>
    <xsd:element name="KeywordTagsTaxHTField0" ma:index="8" nillable="true" ma:taxonomy="true" ma:internalName="KeywordTagsTaxHTField0" ma:taxonomyFieldName="KeywordTags" ma:displayName="תגיות כתבה" ma:default="" ma:fieldId="{5461c771-381d-41c7-9ac3-4d72b1e69960}" ma:taxonomyMulti="true" ma:sspId="d2fbc7e2-ffab-4e3c-b04a-19cc6345a4df" ma:termSetId="1519194c-20f7-47b8-8de1-1d429d73b495" ma:anchorId="00000000-0000-0000-0000-000000000000" ma:open="true" ma:isKeyword="false">
      <xsd:complexType>
        <xsd:sequence>
          <xsd:element ref="pc:Terms" minOccurs="0" maxOccurs="1"/>
        </xsd:sequence>
      </xsd:complexType>
    </xsd:element>
    <xsd:element name="RefinerTagsTaxHTField0" ma:index="12" nillable="true" ma:taxonomy="true" ma:internalName="RefinerTagsTaxHTField0" ma:taxonomyFieldName="RefinerTags" ma:displayName="תגיות מסנן" ma:fieldId="{1b9f2bf8-ed6a-4b48-b2a5-73abca1e4aae}" ma:taxonomyMulti="true" ma:sspId="d2fbc7e2-ffab-4e3c-b04a-19cc6345a4df" ma:termSetId="1c1607fd-3a4b-42e5-982b-7ec8e2b033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c9e52e-f3b9-4992-a322-c935778e6e17" elementFormDefault="qualified">
    <xsd:import namespace="http://schemas.microsoft.com/office/2006/documentManagement/types"/>
    <xsd:import namespace="http://schemas.microsoft.com/office/infopath/2007/PartnerControls"/>
    <xsd:element name="TaxCatchAll" ma:index="9" nillable="true" ma:displayName="עמודת 'תפוס הכל' של טקסונומיה" ma:description="" ma:hidden="true" ma:list="{b23d8c47-bdc0-4523-bdbb-e2832f9bd856}" ma:internalName="TaxCatchAll" ma:showField="CatchAllData"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b23d8c47-bdc0-4523-bdbb-e2832f9bd856}" ma:internalName="TaxCatchAllLabel" ma:readOnly="true" ma:showField="CatchAllDataLabel" ma:web="bac9e52e-f3b9-4992-a322-c935778e6e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ywordTagsTaxHTField0 xmlns="1cd0af90-0e08-4876-a45a-c85092856feb">
      <Terms xmlns="http://schemas.microsoft.com/office/infopath/2007/PartnerControls"/>
    </KeywordTagsTaxHTField0>
    <TaxCatchAll xmlns="bac9e52e-f3b9-4992-a322-c935778e6e17"/>
    <RefinerTagsTaxHTField0 xmlns="1cd0af90-0e08-4876-a45a-c85092856feb">
      <Terms xmlns="http://schemas.microsoft.com/office/infopath/2007/PartnerControls"/>
    </RefinerTagsTaxHTField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72791-9A83-49B7-9A23-37AC58B0F45C}"/>
</file>

<file path=customXml/itemProps2.xml><?xml version="1.0" encoding="utf-8"?>
<ds:datastoreItem xmlns:ds="http://schemas.openxmlformats.org/officeDocument/2006/customXml" ds:itemID="{30604CC9-1BFF-4304-905D-121C47DB5974}"/>
</file>

<file path=customXml/itemProps3.xml><?xml version="1.0" encoding="utf-8"?>
<ds:datastoreItem xmlns:ds="http://schemas.openxmlformats.org/officeDocument/2006/customXml" ds:itemID="{A5714F4E-36AA-403D-B458-6F0EEA99E26D}"/>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3359</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מיה טל - שיווק</dc:creator>
  <cp:keywords/>
  <dc:description/>
  <cp:lastModifiedBy>שלומית-צביה ויזנר</cp:lastModifiedBy>
  <cp:revision>2</cp:revision>
  <cp:lastPrinted>2023-09-20T10:03:00Z</cp:lastPrinted>
  <dcterms:created xsi:type="dcterms:W3CDTF">2023-10-16T12:18:00Z</dcterms:created>
  <dcterms:modified xsi:type="dcterms:W3CDTF">2023-10-16T12:18:00Z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0x0101007DDB1D7F937EE842BED999AC845931FB</vt:lpwstr>
  </property>
</Properties>
</file>